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DC9C" w14:textId="0F1E12E3" w:rsidR="00CD65BF" w:rsidRDefault="6E7D3513" w:rsidP="6E7D3513">
      <w:pPr>
        <w:rPr>
          <w:b/>
          <w:bCs/>
        </w:rPr>
      </w:pPr>
      <w:r w:rsidRPr="6E7D3513">
        <w:rPr>
          <w:b/>
          <w:bCs/>
        </w:rPr>
        <w:t>Kompetencekort I-01:</w:t>
      </w:r>
    </w:p>
    <w:p w14:paraId="2F13877B" w14:textId="16D0AB3D" w:rsidR="00CD65BF" w:rsidRDefault="2F2A000C" w:rsidP="2F2A000C">
      <w:pPr>
        <w:rPr>
          <w:rFonts w:ascii="Calibri" w:eastAsia="Calibri" w:hAnsi="Calibri" w:cs="Calibri"/>
          <w:i/>
          <w:iCs/>
        </w:rPr>
      </w:pPr>
      <w:r w:rsidRPr="2F2A000C">
        <w:rPr>
          <w:i/>
          <w:iCs/>
        </w:rPr>
        <w:t>”</w:t>
      </w:r>
      <w:r w:rsidR="00D21B20">
        <w:rPr>
          <w:i/>
          <w:iCs/>
        </w:rPr>
        <w:t>K</w:t>
      </w:r>
      <w:r w:rsidRPr="2F2A000C">
        <w:rPr>
          <w:i/>
          <w:iCs/>
        </w:rPr>
        <w:t>unne</w:t>
      </w:r>
      <w:r w:rsidR="00D21B20">
        <w:rPr>
          <w:i/>
          <w:iCs/>
        </w:rPr>
        <w:t xml:space="preserve"> angive relevante forslag til</w:t>
      </w:r>
      <w:r w:rsidRPr="2F2A000C">
        <w:rPr>
          <w:i/>
          <w:iCs/>
        </w:rPr>
        <w:t xml:space="preserve"> rådgiv</w:t>
      </w:r>
      <w:r w:rsidR="00D21B20">
        <w:rPr>
          <w:i/>
          <w:iCs/>
        </w:rPr>
        <w:t>ning</w:t>
      </w:r>
      <w:r w:rsidRPr="2F2A000C">
        <w:rPr>
          <w:i/>
          <w:iCs/>
        </w:rPr>
        <w:t xml:space="preserve"> i generelle og specifikke, lægemiddelrelaterede, sundhedsfaglige </w:t>
      </w:r>
      <w:r w:rsidRPr="2F2A000C">
        <w:rPr>
          <w:rFonts w:ascii="Calibri" w:eastAsia="Calibri" w:hAnsi="Calibri" w:cs="Calibri"/>
          <w:i/>
          <w:iCs/>
        </w:rPr>
        <w:t>problemstillinger.”</w:t>
      </w:r>
    </w:p>
    <w:p w14:paraId="085F08E0" w14:textId="77777777" w:rsidR="003D5E10" w:rsidRDefault="2F2A000C" w:rsidP="2F2A000C">
      <w:pPr>
        <w:rPr>
          <w:rFonts w:ascii="Calibri" w:eastAsia="Calibri" w:hAnsi="Calibri" w:cs="Calibri"/>
        </w:rPr>
      </w:pPr>
      <w:r w:rsidRPr="2F2A000C">
        <w:rPr>
          <w:rFonts w:ascii="Calibri" w:eastAsia="Calibri" w:hAnsi="Calibri" w:cs="Calibri"/>
        </w:rPr>
        <w:t>Konkretisering fra målbeskrivelsen: Herunder vurdering af forhold vedrørende</w:t>
      </w:r>
    </w:p>
    <w:p w14:paraId="51658604" w14:textId="77777777" w:rsidR="003D5E10" w:rsidRDefault="2F2A000C" w:rsidP="2F2A000C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2F2A000C">
        <w:rPr>
          <w:rFonts w:ascii="Calibri" w:eastAsia="Calibri" w:hAnsi="Calibri" w:cs="Calibri"/>
          <w:sz w:val="22"/>
          <w:szCs w:val="22"/>
        </w:rPr>
        <w:t>farmakodynamik</w:t>
      </w:r>
    </w:p>
    <w:p w14:paraId="4968A03B" w14:textId="77777777" w:rsidR="003D5E10" w:rsidRDefault="2F2A000C" w:rsidP="2F2A000C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2F2A000C">
        <w:rPr>
          <w:rFonts w:ascii="Calibri" w:eastAsia="Calibri" w:hAnsi="Calibri" w:cs="Calibri"/>
          <w:sz w:val="22"/>
          <w:szCs w:val="22"/>
        </w:rPr>
        <w:t>farmakokinetik</w:t>
      </w:r>
    </w:p>
    <w:p w14:paraId="0CB58CB4" w14:textId="77777777" w:rsidR="003D5E10" w:rsidRDefault="2F2A000C" w:rsidP="2F2A000C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2F2A000C">
        <w:rPr>
          <w:rFonts w:ascii="Calibri" w:eastAsia="Calibri" w:hAnsi="Calibri" w:cs="Calibri"/>
          <w:sz w:val="22"/>
          <w:szCs w:val="22"/>
        </w:rPr>
        <w:t>lægemiddelmetabolisme</w:t>
      </w:r>
    </w:p>
    <w:p w14:paraId="587DB70D" w14:textId="77777777" w:rsidR="003D5E10" w:rsidRDefault="2F2A000C" w:rsidP="2F2A000C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2F2A000C">
        <w:rPr>
          <w:rFonts w:ascii="Calibri" w:eastAsia="Calibri" w:hAnsi="Calibri" w:cs="Calibri"/>
          <w:sz w:val="22"/>
          <w:szCs w:val="22"/>
        </w:rPr>
        <w:t>lægemiddelinteraktioner</w:t>
      </w:r>
    </w:p>
    <w:p w14:paraId="5A840CCF" w14:textId="77777777" w:rsidR="003D5E10" w:rsidRDefault="2F2A000C" w:rsidP="2F2A000C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2F2A000C">
        <w:rPr>
          <w:rFonts w:ascii="Calibri" w:eastAsia="Calibri" w:hAnsi="Calibri" w:cs="Calibri"/>
          <w:sz w:val="22"/>
          <w:szCs w:val="22"/>
        </w:rPr>
        <w:t>særlige patientpopulationer</w:t>
      </w:r>
    </w:p>
    <w:p w14:paraId="672A6659" w14:textId="77777777" w:rsidR="003D5E10" w:rsidRDefault="003D5E10" w:rsidP="2F2A000C">
      <w:pPr>
        <w:rPr>
          <w:rFonts w:ascii="Calibri" w:eastAsia="Calibri" w:hAnsi="Calibri" w:cs="Calibri"/>
        </w:rPr>
      </w:pPr>
    </w:p>
    <w:p w14:paraId="3973DD03" w14:textId="60BF3D5B" w:rsidR="0061256C" w:rsidRDefault="2F2A000C" w:rsidP="2F2A000C">
      <w:pPr>
        <w:rPr>
          <w:rFonts w:ascii="Calibri" w:eastAsia="Calibri" w:hAnsi="Calibri" w:cs="Calibri"/>
        </w:rPr>
      </w:pPr>
      <w:r w:rsidRPr="2F2A000C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vurdering.</w:t>
      </w:r>
    </w:p>
    <w:p w14:paraId="5B293B38" w14:textId="53EB69CE" w:rsidR="00A7201B" w:rsidRPr="0098561D" w:rsidRDefault="2F2A000C">
      <w:r w:rsidRPr="2F2A000C">
        <w:rPr>
          <w:rFonts w:ascii="Calibri" w:eastAsia="Calibri" w:hAnsi="Calibri" w:cs="Calibri"/>
        </w:rPr>
        <w:t xml:space="preserve">Forslag til konkrete arbejdsopgaver, som vil kunne bruges til kompetencevurderingen: LI-henvendelser, udarbejdelse </w:t>
      </w:r>
      <w:r>
        <w:t>af notater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27"/>
        <w:gridCol w:w="1610"/>
        <w:gridCol w:w="1795"/>
        <w:gridCol w:w="1803"/>
      </w:tblGrid>
      <w:tr w:rsidR="00F57FFA" w14:paraId="55123C52" w14:textId="77777777" w:rsidTr="2F2A000C">
        <w:tc>
          <w:tcPr>
            <w:tcW w:w="2627" w:type="dxa"/>
          </w:tcPr>
          <w:p w14:paraId="0A37501D" w14:textId="2523B29B" w:rsidR="00F57FFA" w:rsidRDefault="2F2A000C" w:rsidP="006F52D8">
            <w:r w:rsidRPr="2F2A000C">
              <w:rPr>
                <w:b/>
                <w:bCs/>
              </w:rPr>
              <w:t>Del-elementer:</w:t>
            </w:r>
          </w:p>
        </w:tc>
        <w:tc>
          <w:tcPr>
            <w:tcW w:w="1610" w:type="dxa"/>
          </w:tcPr>
          <w:p w14:paraId="470ED61B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Ikke vurderet:</w:t>
            </w:r>
          </w:p>
        </w:tc>
        <w:tc>
          <w:tcPr>
            <w:tcW w:w="1795" w:type="dxa"/>
          </w:tcPr>
          <w:p w14:paraId="273D0E53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Ikke godkendt:</w:t>
            </w:r>
          </w:p>
        </w:tc>
        <w:tc>
          <w:tcPr>
            <w:tcW w:w="1803" w:type="dxa"/>
          </w:tcPr>
          <w:p w14:paraId="0FA5F96C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Godkendt:</w:t>
            </w:r>
          </w:p>
        </w:tc>
      </w:tr>
      <w:tr w:rsidR="00F57FFA" w14:paraId="75E3B4E5" w14:textId="77777777" w:rsidTr="2F2A000C">
        <w:tc>
          <w:tcPr>
            <w:tcW w:w="2627" w:type="dxa"/>
          </w:tcPr>
          <w:p w14:paraId="0749D6D6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610" w:type="dxa"/>
          </w:tcPr>
          <w:p w14:paraId="5DAB6C7B" w14:textId="77777777" w:rsidR="00F57FFA" w:rsidRDefault="00F57FFA" w:rsidP="006F52D8"/>
        </w:tc>
        <w:tc>
          <w:tcPr>
            <w:tcW w:w="1795" w:type="dxa"/>
          </w:tcPr>
          <w:p w14:paraId="02EB378F" w14:textId="77777777" w:rsidR="00F57FFA" w:rsidRDefault="00F57FFA" w:rsidP="006F52D8"/>
        </w:tc>
        <w:tc>
          <w:tcPr>
            <w:tcW w:w="1803" w:type="dxa"/>
          </w:tcPr>
          <w:p w14:paraId="6A05A809" w14:textId="77777777" w:rsidR="00F57FFA" w:rsidRDefault="00F57FFA" w:rsidP="006F52D8"/>
        </w:tc>
      </w:tr>
      <w:tr w:rsidR="00F57FFA" w14:paraId="29A81441" w14:textId="77777777" w:rsidTr="2F2A000C">
        <w:tc>
          <w:tcPr>
            <w:tcW w:w="2627" w:type="dxa"/>
          </w:tcPr>
          <w:p w14:paraId="55203760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 xml:space="preserve">Indsamle viden fra relevante kilder </w:t>
            </w:r>
          </w:p>
        </w:tc>
        <w:tc>
          <w:tcPr>
            <w:tcW w:w="1610" w:type="dxa"/>
          </w:tcPr>
          <w:p w14:paraId="5A39BBE3" w14:textId="77777777" w:rsidR="00F57FFA" w:rsidRDefault="00F57FFA" w:rsidP="006F52D8"/>
        </w:tc>
        <w:tc>
          <w:tcPr>
            <w:tcW w:w="1795" w:type="dxa"/>
          </w:tcPr>
          <w:p w14:paraId="41C8F396" w14:textId="77777777" w:rsidR="00F57FFA" w:rsidRDefault="00F57FFA" w:rsidP="006F52D8"/>
        </w:tc>
        <w:tc>
          <w:tcPr>
            <w:tcW w:w="1803" w:type="dxa"/>
          </w:tcPr>
          <w:p w14:paraId="72A3D3EC" w14:textId="77777777" w:rsidR="00F57FFA" w:rsidRDefault="00F57FFA" w:rsidP="006F52D8"/>
        </w:tc>
      </w:tr>
      <w:tr w:rsidR="00F57FFA" w14:paraId="74BC15E1" w14:textId="77777777" w:rsidTr="2F2A000C">
        <w:tc>
          <w:tcPr>
            <w:tcW w:w="2627" w:type="dxa"/>
          </w:tcPr>
          <w:p w14:paraId="6ED8E085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Evaluere, kondensere og konkludere på baggrund af ovenstående viden</w:t>
            </w:r>
          </w:p>
        </w:tc>
        <w:tc>
          <w:tcPr>
            <w:tcW w:w="1610" w:type="dxa"/>
          </w:tcPr>
          <w:p w14:paraId="0D0B940D" w14:textId="77777777" w:rsidR="00F57FFA" w:rsidRDefault="00F57FFA" w:rsidP="006F52D8"/>
        </w:tc>
        <w:tc>
          <w:tcPr>
            <w:tcW w:w="1795" w:type="dxa"/>
          </w:tcPr>
          <w:p w14:paraId="0E27B00A" w14:textId="77777777" w:rsidR="00F57FFA" w:rsidRDefault="00F57FFA" w:rsidP="006F52D8"/>
        </w:tc>
        <w:tc>
          <w:tcPr>
            <w:tcW w:w="1803" w:type="dxa"/>
          </w:tcPr>
          <w:p w14:paraId="60061E4C" w14:textId="77777777" w:rsidR="00F57FFA" w:rsidRDefault="00F57FFA" w:rsidP="006F52D8"/>
        </w:tc>
      </w:tr>
      <w:tr w:rsidR="00F57FFA" w14:paraId="6DFDE17B" w14:textId="77777777" w:rsidTr="2F2A000C">
        <w:tc>
          <w:tcPr>
            <w:tcW w:w="2627" w:type="dxa"/>
          </w:tcPr>
          <w:p w14:paraId="2B5977AF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Tilrette svaret til målgruppen</w:t>
            </w:r>
          </w:p>
        </w:tc>
        <w:tc>
          <w:tcPr>
            <w:tcW w:w="1610" w:type="dxa"/>
          </w:tcPr>
          <w:p w14:paraId="44EAFD9C" w14:textId="77777777" w:rsidR="00F57FFA" w:rsidRDefault="00F57FFA" w:rsidP="006F52D8"/>
        </w:tc>
        <w:tc>
          <w:tcPr>
            <w:tcW w:w="1795" w:type="dxa"/>
          </w:tcPr>
          <w:p w14:paraId="4B94D5A5" w14:textId="77777777" w:rsidR="00F57FFA" w:rsidRDefault="00F57FFA" w:rsidP="006F52D8"/>
        </w:tc>
        <w:tc>
          <w:tcPr>
            <w:tcW w:w="1803" w:type="dxa"/>
          </w:tcPr>
          <w:p w14:paraId="3DEEC669" w14:textId="77777777" w:rsidR="00F57FFA" w:rsidRDefault="00F57FFA" w:rsidP="006F52D8"/>
        </w:tc>
      </w:tr>
      <w:tr w:rsidR="00F57FFA" w14:paraId="5D6303D4" w14:textId="77777777" w:rsidTr="2F2A000C">
        <w:tc>
          <w:tcPr>
            <w:tcW w:w="2627" w:type="dxa"/>
          </w:tcPr>
          <w:p w14:paraId="0CF263AC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Vælge hensigtsmæssig præsentationsform</w:t>
            </w:r>
          </w:p>
        </w:tc>
        <w:tc>
          <w:tcPr>
            <w:tcW w:w="1610" w:type="dxa"/>
          </w:tcPr>
          <w:p w14:paraId="3656B9AB" w14:textId="77777777" w:rsidR="00F57FFA" w:rsidRDefault="00F57FFA" w:rsidP="006F52D8"/>
        </w:tc>
        <w:tc>
          <w:tcPr>
            <w:tcW w:w="1795" w:type="dxa"/>
          </w:tcPr>
          <w:p w14:paraId="45FB0818" w14:textId="77777777" w:rsidR="00F57FFA" w:rsidRDefault="00F57FFA" w:rsidP="006F52D8"/>
        </w:tc>
        <w:tc>
          <w:tcPr>
            <w:tcW w:w="1803" w:type="dxa"/>
          </w:tcPr>
          <w:p w14:paraId="049F31CB" w14:textId="77777777" w:rsidR="00F57FFA" w:rsidRDefault="00F57FFA" w:rsidP="006F52D8"/>
        </w:tc>
      </w:tr>
      <w:tr w:rsidR="00F57FFA" w14:paraId="7441712C" w14:textId="77777777" w:rsidTr="2F2A000C">
        <w:tc>
          <w:tcPr>
            <w:tcW w:w="2627" w:type="dxa"/>
          </w:tcPr>
          <w:p w14:paraId="7691D07A" w14:textId="77777777" w:rsidR="00F57FFA" w:rsidRPr="009D72A7" w:rsidRDefault="6E7D3513" w:rsidP="6E7D3513">
            <w:pPr>
              <w:rPr>
                <w:b/>
                <w:bCs/>
              </w:rPr>
            </w:pPr>
            <w:r w:rsidRPr="6E7D3513">
              <w:rPr>
                <w:b/>
                <w:bCs/>
              </w:rPr>
              <w:t>Udarbejde mundtligt og/eller skriftligt svar</w:t>
            </w:r>
          </w:p>
        </w:tc>
        <w:tc>
          <w:tcPr>
            <w:tcW w:w="1610" w:type="dxa"/>
          </w:tcPr>
          <w:p w14:paraId="53128261" w14:textId="77777777" w:rsidR="00F57FFA" w:rsidRDefault="00F57FFA" w:rsidP="006F52D8"/>
        </w:tc>
        <w:tc>
          <w:tcPr>
            <w:tcW w:w="1795" w:type="dxa"/>
          </w:tcPr>
          <w:p w14:paraId="62486C05" w14:textId="77777777" w:rsidR="00F57FFA" w:rsidRDefault="00F57FFA" w:rsidP="006F52D8"/>
        </w:tc>
        <w:tc>
          <w:tcPr>
            <w:tcW w:w="1803" w:type="dxa"/>
          </w:tcPr>
          <w:p w14:paraId="4101652C" w14:textId="77777777" w:rsidR="00F57FFA" w:rsidRDefault="00F57FFA" w:rsidP="006F52D8"/>
        </w:tc>
      </w:tr>
    </w:tbl>
    <w:p w14:paraId="0FB78278" w14:textId="5EE075B0" w:rsidR="007E33E6" w:rsidRDefault="2F2A000C">
      <w:r>
        <w:t xml:space="preserve">Endelig godkendelse kræver vurderingen </w:t>
      </w:r>
      <w:r w:rsidRPr="2F2A000C">
        <w:rPr>
          <w:i/>
          <w:iCs/>
        </w:rPr>
        <w:t>godkendt</w:t>
      </w:r>
      <w:r>
        <w:t xml:space="preserve"> for alle del-elementer af kompetencen.</w:t>
      </w:r>
    </w:p>
    <w:p w14:paraId="72C3AA42" w14:textId="33F810CD" w:rsidR="00507589" w:rsidRDefault="2F2A000C">
      <w:r>
        <w:t>Dato for vurdering og vejleders underskrift:___________________________</w:t>
      </w:r>
    </w:p>
    <w:p w14:paraId="3DD239AF" w14:textId="3A3A2A12" w:rsidR="00507589" w:rsidRDefault="2F2A000C">
      <w:r>
        <w:t>Fokusområder til evt. ny vurdering:</w:t>
      </w:r>
    </w:p>
    <w:p w14:paraId="5676F55A" w14:textId="17BB1480" w:rsidR="2F2A000C" w:rsidRDefault="2F2A000C" w:rsidP="2F2A000C"/>
    <w:p w14:paraId="1C180D4C" w14:textId="488D27BF" w:rsidR="00507589" w:rsidRDefault="2F2A000C">
      <w:r>
        <w:t>Dato for endelig godkendelse og vejlede</w:t>
      </w:r>
      <w:r w:rsidR="00BF2B9E">
        <w:t>r</w:t>
      </w:r>
      <w:bookmarkStart w:id="0" w:name="_GoBack"/>
      <w:bookmarkEnd w:id="0"/>
      <w:r>
        <w:t>s underskrift:___________________________</w:t>
      </w:r>
    </w:p>
    <w:p w14:paraId="1FC39945" w14:textId="77777777" w:rsidR="00093B1A" w:rsidRPr="00E777C7" w:rsidRDefault="00093B1A">
      <w:pPr>
        <w:rPr>
          <w:sz w:val="18"/>
        </w:rPr>
      </w:pPr>
    </w:p>
    <w:sectPr w:rsidR="00093B1A" w:rsidRPr="00E777C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AB54" w14:textId="77777777" w:rsidR="00815FF1" w:rsidRDefault="00D21B20">
      <w:pPr>
        <w:spacing w:after="0" w:line="240" w:lineRule="auto"/>
      </w:pPr>
      <w:r>
        <w:separator/>
      </w:r>
    </w:p>
  </w:endnote>
  <w:endnote w:type="continuationSeparator" w:id="0">
    <w:p w14:paraId="04A9A2B7" w14:textId="77777777" w:rsidR="00815FF1" w:rsidRDefault="00D2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E7D3513" w14:paraId="1B0D0842" w14:textId="77777777" w:rsidTr="6E7D3513">
      <w:tc>
        <w:tcPr>
          <w:tcW w:w="3213" w:type="dxa"/>
        </w:tcPr>
        <w:p w14:paraId="7F46F373" w14:textId="1885B098" w:rsidR="6E7D3513" w:rsidRDefault="6E7D3513" w:rsidP="6E7D3513">
          <w:pPr>
            <w:pStyle w:val="Sidehoved"/>
            <w:ind w:left="-115"/>
          </w:pPr>
        </w:p>
      </w:tc>
      <w:tc>
        <w:tcPr>
          <w:tcW w:w="3213" w:type="dxa"/>
        </w:tcPr>
        <w:p w14:paraId="7DF13646" w14:textId="26C4174B" w:rsidR="6E7D3513" w:rsidRDefault="6E7D3513" w:rsidP="6E7D3513">
          <w:pPr>
            <w:pStyle w:val="Sidehoved"/>
            <w:jc w:val="center"/>
          </w:pPr>
        </w:p>
      </w:tc>
      <w:tc>
        <w:tcPr>
          <w:tcW w:w="3213" w:type="dxa"/>
        </w:tcPr>
        <w:p w14:paraId="3E64A680" w14:textId="1CA9B3F5" w:rsidR="6E7D3513" w:rsidRDefault="6E7D3513" w:rsidP="6E7D3513">
          <w:pPr>
            <w:pStyle w:val="Sidehoved"/>
            <w:ind w:right="-115"/>
            <w:jc w:val="right"/>
          </w:pPr>
        </w:p>
      </w:tc>
    </w:tr>
  </w:tbl>
  <w:p w14:paraId="6D4CEBDB" w14:textId="335C448D" w:rsidR="6E7D3513" w:rsidRDefault="6E7D3513" w:rsidP="6E7D35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D11C" w14:textId="77777777" w:rsidR="00815FF1" w:rsidRDefault="00D21B20">
      <w:pPr>
        <w:spacing w:after="0" w:line="240" w:lineRule="auto"/>
      </w:pPr>
      <w:r>
        <w:separator/>
      </w:r>
    </w:p>
  </w:footnote>
  <w:footnote w:type="continuationSeparator" w:id="0">
    <w:p w14:paraId="263E37D9" w14:textId="77777777" w:rsidR="00815FF1" w:rsidRDefault="00D2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E7D3513" w14:paraId="569EEEAA" w14:textId="77777777" w:rsidTr="6E7D3513">
      <w:tc>
        <w:tcPr>
          <w:tcW w:w="3213" w:type="dxa"/>
        </w:tcPr>
        <w:p w14:paraId="30B64F72" w14:textId="7421A948" w:rsidR="6E7D3513" w:rsidRDefault="6E7D3513" w:rsidP="6E7D3513">
          <w:pPr>
            <w:pStyle w:val="Sidehoved"/>
            <w:ind w:left="-115"/>
          </w:pPr>
        </w:p>
      </w:tc>
      <w:tc>
        <w:tcPr>
          <w:tcW w:w="3213" w:type="dxa"/>
        </w:tcPr>
        <w:p w14:paraId="09CF5DBD" w14:textId="26849A6F" w:rsidR="6E7D3513" w:rsidRDefault="6E7D3513" w:rsidP="6E7D3513">
          <w:pPr>
            <w:pStyle w:val="Sidehoved"/>
            <w:jc w:val="center"/>
          </w:pPr>
        </w:p>
      </w:tc>
      <w:tc>
        <w:tcPr>
          <w:tcW w:w="3213" w:type="dxa"/>
        </w:tcPr>
        <w:p w14:paraId="2A8EF162" w14:textId="6D5F30C1" w:rsidR="6E7D3513" w:rsidRDefault="6E7D3513" w:rsidP="6E7D3513">
          <w:pPr>
            <w:pStyle w:val="Sidehoved"/>
            <w:ind w:right="-115"/>
            <w:jc w:val="right"/>
          </w:pPr>
        </w:p>
      </w:tc>
    </w:tr>
  </w:tbl>
  <w:p w14:paraId="7626BC41" w14:textId="69D90F62" w:rsidR="6E7D3513" w:rsidRDefault="6E7D3513" w:rsidP="6E7D35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53A4A"/>
    <w:rsid w:val="00093B1A"/>
    <w:rsid w:val="00294520"/>
    <w:rsid w:val="002C56F8"/>
    <w:rsid w:val="002D299C"/>
    <w:rsid w:val="002E5ABB"/>
    <w:rsid w:val="003D5E10"/>
    <w:rsid w:val="00507589"/>
    <w:rsid w:val="005A1DE2"/>
    <w:rsid w:val="005A695D"/>
    <w:rsid w:val="0061256C"/>
    <w:rsid w:val="006F52D8"/>
    <w:rsid w:val="00750669"/>
    <w:rsid w:val="00755B2E"/>
    <w:rsid w:val="007E33E6"/>
    <w:rsid w:val="00815FF1"/>
    <w:rsid w:val="0098561D"/>
    <w:rsid w:val="009D72A7"/>
    <w:rsid w:val="009F266E"/>
    <w:rsid w:val="00A27A9E"/>
    <w:rsid w:val="00A7201B"/>
    <w:rsid w:val="00A96507"/>
    <w:rsid w:val="00BE4F7E"/>
    <w:rsid w:val="00BF2B9E"/>
    <w:rsid w:val="00CD65BF"/>
    <w:rsid w:val="00D21B20"/>
    <w:rsid w:val="00DB67BC"/>
    <w:rsid w:val="00E75400"/>
    <w:rsid w:val="00E777C7"/>
    <w:rsid w:val="00E80F6B"/>
    <w:rsid w:val="00F02B9F"/>
    <w:rsid w:val="00F57FFA"/>
    <w:rsid w:val="2F2A000C"/>
    <w:rsid w:val="6E7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D335"/>
  <w15:docId w15:val="{47DC0F0F-DF89-404C-BF43-0DA8130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1DE2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1073</Characters>
  <Application>Microsoft Office Word</Application>
  <DocSecurity>0</DocSecurity>
  <Lines>8</Lines>
  <Paragraphs>2</Paragraphs>
  <ScaleCrop>false</ScaleCrop>
  <Company>Syddansk Unversitet - University of Southern Denmark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7</cp:revision>
  <dcterms:created xsi:type="dcterms:W3CDTF">2018-08-27T08:07:00Z</dcterms:created>
  <dcterms:modified xsi:type="dcterms:W3CDTF">2019-06-06T10:21:00Z</dcterms:modified>
</cp:coreProperties>
</file>