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D4F" w:rsidRDefault="00477D4F" w:rsidP="00477D4F">
      <w:pPr>
        <w:pStyle w:val="Titel"/>
      </w:pPr>
      <w:r>
        <w:t>Lærer</w:t>
      </w:r>
      <w:r w:rsidR="000E52D6">
        <w:t>vejledning</w:t>
      </w:r>
      <w:r>
        <w:t xml:space="preserve"> del 2</w:t>
      </w:r>
    </w:p>
    <w:p w:rsidR="00477D4F" w:rsidRPr="003E5481" w:rsidRDefault="00477D4F" w:rsidP="00477D4F">
      <w:pPr>
        <w:pStyle w:val="Overskrift1"/>
      </w:pPr>
      <w:r w:rsidRPr="003E5481">
        <w:t>Formål:</w:t>
      </w:r>
    </w:p>
    <w:p w:rsidR="00477D4F" w:rsidRDefault="00477D4F" w:rsidP="00477D4F">
      <w:pPr>
        <w:spacing w:line="360" w:lineRule="auto"/>
      </w:pPr>
      <w:r>
        <w:t>Formålet med denne øvelse er at eleven skal kunne:</w:t>
      </w:r>
    </w:p>
    <w:p w:rsidR="00477D4F" w:rsidRPr="00955C7E" w:rsidRDefault="00477D4F" w:rsidP="00477D4F">
      <w:pPr>
        <w:spacing w:line="360" w:lineRule="auto"/>
      </w:pPr>
      <w:proofErr w:type="gramStart"/>
      <w:r>
        <w:rPr>
          <w:rFonts w:hAnsi="Symbol"/>
        </w:rPr>
        <w:t></w:t>
      </w:r>
      <w:r w:rsidRPr="00955C7E">
        <w:t xml:space="preserve">  kende</w:t>
      </w:r>
      <w:proofErr w:type="gramEnd"/>
      <w:r w:rsidRPr="00955C7E">
        <w:t xml:space="preserve"> procentbegrebet og bruge enkel procentregning</w:t>
      </w:r>
      <w:r>
        <w:rPr>
          <w:rStyle w:val="Fodnotehenvisning"/>
        </w:rPr>
        <w:footnoteReference w:id="1"/>
      </w:r>
    </w:p>
    <w:p w:rsidR="00477D4F" w:rsidRPr="00955C7E" w:rsidRDefault="00477D4F" w:rsidP="00477D4F">
      <w:pPr>
        <w:spacing w:line="360" w:lineRule="auto"/>
      </w:pPr>
      <w:proofErr w:type="gramStart"/>
      <w:r>
        <w:rPr>
          <w:rFonts w:hAnsi="Symbol"/>
        </w:rPr>
        <w:t></w:t>
      </w:r>
      <w:r w:rsidRPr="00955C7E">
        <w:t xml:space="preserve">  anvende</w:t>
      </w:r>
      <w:proofErr w:type="gramEnd"/>
      <w:r w:rsidRPr="00955C7E">
        <w:t xml:space="preserve"> brøker, decimaltal og procent i praktiske sammenhænge </w:t>
      </w:r>
      <w:r>
        <w:rPr>
          <w:rStyle w:val="Fodnotehenvisning"/>
        </w:rPr>
        <w:footnoteReference w:id="2"/>
      </w:r>
    </w:p>
    <w:p w:rsidR="00477D4F" w:rsidRDefault="00477D4F" w:rsidP="00477D4F">
      <w:pPr>
        <w:spacing w:line="360" w:lineRule="auto"/>
      </w:pPr>
      <w:proofErr w:type="gramStart"/>
      <w:r>
        <w:rPr>
          <w:rFonts w:hAnsi="Symbol"/>
        </w:rPr>
        <w:t></w:t>
      </w:r>
      <w:r w:rsidRPr="00955C7E">
        <w:t xml:space="preserve">  kende</w:t>
      </w:r>
      <w:proofErr w:type="gramEnd"/>
      <w:r w:rsidRPr="00955C7E">
        <w:t xml:space="preserve"> sammenhængen mellem brøker, decimaltal og procent</w:t>
      </w:r>
      <w:r>
        <w:rPr>
          <w:rStyle w:val="Fodnotehenvisning"/>
        </w:rPr>
        <w:footnoteReference w:id="3"/>
      </w:r>
    </w:p>
    <w:p w:rsidR="00477D4F" w:rsidRDefault="00477D4F" w:rsidP="00477D4F">
      <w:pPr>
        <w:pStyle w:val="Standard"/>
        <w:spacing w:line="360" w:lineRule="auto"/>
      </w:pPr>
      <w:r>
        <w:t>Udover det vil vi bruge kinæstetisk læring, som er en del af de perceptuelle forcer under læringsstile. Dette vil vi gøre fordi mange børn lærer bedst ved denne metode. Udover det vil alle eleverne have godt af at prøver at lære på en ny måde.</w:t>
      </w:r>
      <w:r w:rsidRPr="00E84DB9">
        <w:rPr>
          <w:rStyle w:val="Fodnotehenvisning"/>
        </w:rPr>
        <w:footnoteReference w:id="4"/>
      </w:r>
      <w:r>
        <w:br/>
        <w:t>Vi vil gerne have en masse af de elever med meget energi op og stå og ud og gøre noget i stedet for bare at sidde på stolen.</w:t>
      </w:r>
      <w:r>
        <w:br/>
      </w:r>
      <w:r w:rsidRPr="003E5481">
        <w:rPr>
          <w:b/>
        </w:rPr>
        <w:br/>
      </w:r>
      <w:r w:rsidRPr="003E5481">
        <w:rPr>
          <w:rStyle w:val="Overskrift1Tegn"/>
        </w:rPr>
        <w:t>Opgavens forløb</w:t>
      </w:r>
      <w:r w:rsidRPr="003E5481">
        <w:rPr>
          <w:rStyle w:val="Overskrift1Tegn"/>
          <w:b w:val="0"/>
        </w:rPr>
        <w:t>:</w:t>
      </w:r>
      <w:r>
        <w:rPr>
          <w:rStyle w:val="Overskrift1Tegn"/>
          <w:b w:val="0"/>
        </w:rPr>
        <w:br/>
      </w:r>
      <w:r w:rsidRPr="003E5481">
        <w:rPr>
          <w:rStyle w:val="Overskrift1Tegn"/>
          <w:b w:val="0"/>
          <w:color w:val="000000" w:themeColor="text1"/>
          <w:sz w:val="22"/>
          <w:szCs w:val="22"/>
        </w:rPr>
        <w:br/>
      </w:r>
      <w:r w:rsidRPr="003E5481">
        <w:rPr>
          <w:rStyle w:val="Overskrift1Tegn"/>
          <w:rFonts w:asciiTheme="minorHAnsi" w:hAnsiTheme="minorHAnsi"/>
          <w:color w:val="000000" w:themeColor="text1"/>
          <w:sz w:val="22"/>
          <w:szCs w:val="22"/>
        </w:rPr>
        <w:t>Materialeliste:</w:t>
      </w:r>
      <w:r>
        <w:rPr>
          <w:rStyle w:val="Overskrift1Tegn"/>
          <w:rFonts w:asciiTheme="minorHAnsi" w:hAnsiTheme="minorHAnsi"/>
          <w:b w:val="0"/>
        </w:rPr>
        <w:br/>
      </w:r>
      <w:r w:rsidRPr="003E5481">
        <w:rPr>
          <w:rFonts w:asciiTheme="minorHAnsi" w:hAnsiTheme="minorHAnsi"/>
          <w:color w:val="000000" w:themeColor="text1"/>
        </w:rPr>
        <w:t xml:space="preserve">Til denne opgave skal der bruges, 9 (3 til hver gruppe) sjippetove, reb, </w:t>
      </w:r>
      <w:proofErr w:type="spellStart"/>
      <w:r w:rsidRPr="003E5481">
        <w:rPr>
          <w:rFonts w:asciiTheme="minorHAnsi" w:hAnsiTheme="minorHAnsi"/>
          <w:color w:val="000000" w:themeColor="text1"/>
        </w:rPr>
        <w:t>hullahop</w:t>
      </w:r>
      <w:proofErr w:type="spellEnd"/>
      <w:r w:rsidRPr="003E5481">
        <w:rPr>
          <w:rFonts w:asciiTheme="minorHAnsi" w:hAnsiTheme="minorHAnsi"/>
          <w:color w:val="000000" w:themeColor="text1"/>
        </w:rPr>
        <w:t xml:space="preserve"> ringe eller andre ting der kan danne en cirkel.</w:t>
      </w:r>
      <w:r w:rsidRPr="003E5481">
        <w:rPr>
          <w:rFonts w:asciiTheme="minorHAnsi" w:hAnsiTheme="minorHAnsi"/>
          <w:color w:val="000000" w:themeColor="text1"/>
        </w:rPr>
        <w:br/>
        <w:t>Samtidig kræver opgaven god plads, så man enten kan flytte bordene ud til siden, eller lade nogle elever gå på gangen eller andre steder.</w:t>
      </w:r>
      <w:r w:rsidRPr="003E5481">
        <w:rPr>
          <w:rStyle w:val="Overskrift1Tegn"/>
        </w:rPr>
        <w:br/>
      </w:r>
    </w:p>
    <w:p w:rsidR="00477D4F" w:rsidRPr="003E5481" w:rsidRDefault="00477D4F" w:rsidP="00477D4F">
      <w:pPr>
        <w:pStyle w:val="Overskrift2"/>
        <w:spacing w:line="360" w:lineRule="auto"/>
        <w:rPr>
          <w:bCs w:val="0"/>
          <w:color w:val="365F91" w:themeColor="accent1" w:themeShade="BF"/>
          <w:sz w:val="28"/>
          <w:szCs w:val="28"/>
        </w:rPr>
      </w:pPr>
      <w:r w:rsidRPr="003E5481">
        <w:rPr>
          <w:rFonts w:asciiTheme="minorHAnsi" w:hAnsiTheme="minorHAnsi"/>
          <w:b w:val="0"/>
          <w:color w:val="000000" w:themeColor="text1"/>
          <w:sz w:val="22"/>
          <w:szCs w:val="22"/>
        </w:rPr>
        <w:lastRenderedPageBreak/>
        <w:t xml:space="preserve">Klassen skal deles op i 3 grupper alt efter hvor mange der er i klassen. I hver gruppe skal de være et antal der er let til at regne procent og brøker. Optimalt set er de 8 i hver gruppe, hvis det ikke går op med 8, kan man lave grupperne med 6 eller 10 elever. </w:t>
      </w:r>
      <w:r w:rsidRPr="003E5481">
        <w:rPr>
          <w:rFonts w:asciiTheme="minorHAnsi" w:hAnsiTheme="minorHAnsi"/>
          <w:b w:val="0"/>
          <w:color w:val="000000" w:themeColor="text1"/>
          <w:sz w:val="22"/>
          <w:szCs w:val="22"/>
        </w:rPr>
        <w:br/>
      </w:r>
      <w:r w:rsidRPr="003E5481">
        <w:rPr>
          <w:rFonts w:asciiTheme="minorHAnsi" w:hAnsiTheme="minorHAnsi"/>
          <w:b w:val="0"/>
          <w:color w:val="000000" w:themeColor="text1"/>
          <w:sz w:val="22"/>
          <w:szCs w:val="22"/>
        </w:rPr>
        <w:br/>
        <w:t>Ulige antal elever kan gøre øvelsen sværere da, brøker med ulige nævner kan være svære at omregne til decimaltal eller procent</w:t>
      </w:r>
      <w:r w:rsidRPr="003E5481">
        <w:t>.</w:t>
      </w:r>
    </w:p>
    <w:p w:rsidR="00477D4F" w:rsidRDefault="00477D4F" w:rsidP="00477D4F">
      <w:pPr>
        <w:pStyle w:val="Standard"/>
        <w:spacing w:line="360" w:lineRule="auto"/>
      </w:pPr>
      <w:r w:rsidRPr="00E84DB9">
        <w:pict>
          <v:shapetype id="_x0000_t202" coordsize="21600,21600" o:spt="202" path="m,l,21600r21600,l21600,xe">
            <v:stroke joinstyle="miter"/>
            <v:path gradientshapeok="t" o:connecttype="rect"/>
          </v:shapetype>
          <v:shape id="Ramme1" o:spid="_x0000_s1026" type="#_x0000_t202" style="position:absolute;margin-left:2.55pt;margin-top:90.55pt;width:360.75pt;height:219.7pt;z-index:251658240;visibility:visible" fillcolor="#4bacc6" strokecolor="#f2f2f2" strokeweight=".88mm">
            <v:shadow on="t" color="#205867" origin="-.5,-.5" offset=".48mm,.48mm"/>
            <v:textbox style="mso-rotate-with-shape:t;mso-fit-shape-to-text:t" inset="2.72mm,1.45mm,2.72mm,1.45mm">
              <w:txbxContent>
                <w:p w:rsidR="00477D4F" w:rsidRDefault="00477D4F" w:rsidP="00477D4F">
                  <w:pPr>
                    <w:pStyle w:val="Standard"/>
                  </w:pPr>
                  <w:r>
                    <w:rPr>
                      <w:b/>
                    </w:rPr>
                    <w:t>Eksempel på hvordan man kan danne de 3 grupper:</w:t>
                  </w:r>
                  <w:r>
                    <w:rPr>
                      <w:b/>
                    </w:rPr>
                    <w:br/>
                  </w:r>
                  <w:r>
                    <w:t>Her kommer eksempler på hvordan klassen kan deles op, mest fordelagtigt.</w:t>
                  </w:r>
                </w:p>
                <w:p w:rsidR="00477D4F" w:rsidRDefault="00477D4F" w:rsidP="00477D4F">
                  <w:pPr>
                    <w:pStyle w:val="Standard"/>
                  </w:pPr>
                  <w:r>
                    <w:t>28 elever = 1 gruppe af 8 elever, 2 grupper af 10 elever.</w:t>
                  </w:r>
                </w:p>
                <w:p w:rsidR="00477D4F" w:rsidRDefault="00477D4F" w:rsidP="00477D4F">
                  <w:pPr>
                    <w:pStyle w:val="Standard"/>
                  </w:pPr>
                  <w:r>
                    <w:t>27 elever = 1 gruppe af 9 elever, en gruppe af 10 elever, en gruppe af 8 elever</w:t>
                  </w:r>
                </w:p>
                <w:p w:rsidR="00477D4F" w:rsidRDefault="00477D4F" w:rsidP="00477D4F">
                  <w:pPr>
                    <w:pStyle w:val="Standard"/>
                  </w:pPr>
                  <w:r>
                    <w:t>26 elever = 1x10, 2x8</w:t>
                  </w:r>
                </w:p>
                <w:p w:rsidR="00477D4F" w:rsidRDefault="00477D4F" w:rsidP="00477D4F">
                  <w:pPr>
                    <w:pStyle w:val="Standard"/>
                  </w:pPr>
                  <w:r>
                    <w:t>25 elever = 2x8, 1x9</w:t>
                  </w:r>
                </w:p>
                <w:p w:rsidR="00477D4F" w:rsidRDefault="00477D4F" w:rsidP="00477D4F">
                  <w:pPr>
                    <w:pStyle w:val="Standard"/>
                  </w:pPr>
                  <w:r>
                    <w:t>24 elever = 3x8</w:t>
                  </w:r>
                </w:p>
                <w:p w:rsidR="00477D4F" w:rsidRDefault="00477D4F" w:rsidP="00477D4F">
                  <w:pPr>
                    <w:pStyle w:val="Standard"/>
                  </w:pPr>
                  <w:r>
                    <w:t>23 elever = 2x8, 1x7 og så fremdeles.</w:t>
                  </w:r>
                </w:p>
              </w:txbxContent>
            </v:textbox>
          </v:shape>
        </w:pict>
      </w:r>
      <w:r>
        <w:t>Er der ulige antal elever, laver man en gruppe med ulige antal elever og de 2 andre grupper med lige antal. Gruppen med det ulige antal, har en udskifter, så der er en elev der sidder over ved hvert spørgsmål. Det skal være en ny elev hver gang.</w:t>
      </w:r>
      <w:r>
        <w:br/>
      </w:r>
      <w:r>
        <w:br/>
      </w:r>
    </w:p>
    <w:p w:rsidR="00477D4F" w:rsidRDefault="00477D4F" w:rsidP="00477D4F">
      <w:pPr>
        <w:pStyle w:val="Standard"/>
        <w:spacing w:line="360" w:lineRule="auto"/>
      </w:pPr>
      <w:r>
        <w:t xml:space="preserve"> </w:t>
      </w:r>
      <w:r>
        <w:br/>
      </w:r>
      <w:r>
        <w:br/>
      </w:r>
    </w:p>
    <w:p w:rsidR="00477D4F" w:rsidRDefault="00477D4F" w:rsidP="00477D4F">
      <w:pPr>
        <w:pStyle w:val="Standard"/>
        <w:spacing w:line="360" w:lineRule="auto"/>
      </w:pPr>
    </w:p>
    <w:p w:rsidR="00477D4F" w:rsidRDefault="00477D4F" w:rsidP="00477D4F">
      <w:pPr>
        <w:pStyle w:val="Standard"/>
        <w:spacing w:line="360" w:lineRule="auto"/>
      </w:pPr>
    </w:p>
    <w:p w:rsidR="00477D4F" w:rsidRDefault="00477D4F" w:rsidP="00477D4F">
      <w:pPr>
        <w:pStyle w:val="Standard"/>
        <w:spacing w:line="360" w:lineRule="auto"/>
      </w:pPr>
    </w:p>
    <w:p w:rsidR="00477D4F" w:rsidRDefault="00477D4F" w:rsidP="00477D4F">
      <w:pPr>
        <w:pStyle w:val="Standard"/>
        <w:spacing w:line="360" w:lineRule="auto"/>
      </w:pPr>
    </w:p>
    <w:p w:rsidR="00477D4F" w:rsidRDefault="00477D4F" w:rsidP="00477D4F">
      <w:pPr>
        <w:pStyle w:val="Standard"/>
        <w:spacing w:line="360" w:lineRule="auto"/>
      </w:pPr>
    </w:p>
    <w:p w:rsidR="00477D4F" w:rsidRDefault="00477D4F" w:rsidP="00477D4F">
      <w:pPr>
        <w:pStyle w:val="Standard"/>
        <w:spacing w:line="360" w:lineRule="auto"/>
      </w:pPr>
    </w:p>
    <w:p w:rsidR="00477D4F" w:rsidRDefault="00477D4F" w:rsidP="00477D4F">
      <w:pPr>
        <w:pStyle w:val="Standard"/>
        <w:spacing w:line="360" w:lineRule="auto"/>
      </w:pPr>
      <w:r>
        <w:t xml:space="preserve">Når eleverne er inddelt i grupper, skal de først lægge 3 ringe (sjippetov, reb, </w:t>
      </w:r>
      <w:proofErr w:type="spellStart"/>
      <w:r>
        <w:t>hullahopringe</w:t>
      </w:r>
      <w:proofErr w:type="spellEnd"/>
      <w:r>
        <w:t>) ned på gulvet. De tre ringe symboliserer hver svarmulighed.</w:t>
      </w:r>
      <w:r>
        <w:br/>
        <w:t>Derefter får en elev fra hver gruppe uddelt spørgsmål arket, og den elev skal læse spørgsmålet højt og sørger for de andre elever inddeler sig i 3 grupper der svare til de 3 svar.</w:t>
      </w:r>
      <w:r>
        <w:br/>
        <w:t xml:space="preserve">Når eleverne har inddelt sig i 3 grupper, skal eleven der læste op, skrive ned som brøk hvor mange der tilhøre hver enkelt gruppe. </w:t>
      </w:r>
      <w:r>
        <w:br/>
      </w:r>
      <w:r>
        <w:br/>
        <w:t>Her er et eksempel på hvordan opgaven kan forløbe:</w:t>
      </w:r>
      <w:r>
        <w:br/>
      </w:r>
      <w:r>
        <w:br/>
      </w:r>
      <w:r>
        <w:lastRenderedPageBreak/>
        <w:br/>
      </w:r>
    </w:p>
    <w:p w:rsidR="00477D4F" w:rsidRDefault="00477D4F" w:rsidP="00477D4F">
      <w:pPr>
        <w:pStyle w:val="Standard"/>
        <w:spacing w:line="360" w:lineRule="auto"/>
      </w:pPr>
      <w:r w:rsidRPr="00E84DB9">
        <w:pict>
          <v:shape id="Ramme2" o:spid="_x0000_s1027" type="#_x0000_t202" style="position:absolute;margin-left:-.45pt;margin-top:-59.3pt;width:395.25pt;height:308.6pt;z-index:251658240;visibility:visible" fillcolor="#4bacc6" strokecolor="#f2f2f2" strokeweight=".88mm">
            <v:shadow on="t" color="#205867" origin="-.5,-.5" offset=".48mm,.48mm"/>
            <v:textbox style="mso-rotate-with-shape:t;mso-fit-shape-to-text:t" inset="2.72mm,1.45mm,2.72mm,1.45mm">
              <w:txbxContent>
                <w:p w:rsidR="00477D4F" w:rsidRDefault="00477D4F" w:rsidP="00477D4F">
                  <w:pPr>
                    <w:pStyle w:val="Standard"/>
                    <w:rPr>
                      <w:b/>
                    </w:rPr>
                  </w:pPr>
                  <w:r>
                    <w:rPr>
                      <w:b/>
                    </w:rPr>
                    <w:t>Eksempel på hvor opgaven forløber</w:t>
                  </w:r>
                </w:p>
                <w:p w:rsidR="00477D4F" w:rsidRDefault="00477D4F" w:rsidP="00477D4F">
                  <w:pPr>
                    <w:pStyle w:val="Standard"/>
                  </w:pPr>
                  <w:r>
                    <w:t>I en gruppe på 8 elever, skal Anders læse første spørgsmål op:</w:t>
                  </w:r>
                  <w:r>
                    <w:br/>
                  </w:r>
                  <w:r>
                    <w:br/>
                    <w:t>”Hvilken sportsgren kan i bedst lide:</w:t>
                  </w:r>
                  <w:r>
                    <w:br/>
                  </w:r>
                  <w:r>
                    <w:br/>
                    <w:t>Fodbold, Håndbold eller en helt tredje”</w:t>
                  </w:r>
                  <w:r>
                    <w:br/>
                  </w:r>
                  <w:r>
                    <w:br/>
                    <w:t>3 elever stiller sig fodbold, 4 elev stiller sig ved håndbold og 1 elev stiller sig ved en helt tredje.</w:t>
                  </w:r>
                  <w:r>
                    <w:br/>
                  </w:r>
                  <w:r>
                    <w:br/>
                    <w:t>Så skriver Anders ned;</w:t>
                  </w:r>
                  <w:r>
                    <w:br/>
                  </w:r>
                  <w:r>
                    <w:rPr>
                      <w:noProof/>
                      <w:lang w:eastAsia="da-DK"/>
                    </w:rPr>
                    <w:drawing>
                      <wp:inline distT="0" distB="0" distL="0" distR="0">
                        <wp:extent cx="57240" cy="266760"/>
                        <wp:effectExtent l="0" t="0" r="0" b="0"/>
                        <wp:docPr id="11"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alphaModFix/>
                                  <a:lum/>
                                </a:blip>
                                <a:srcRect/>
                                <a:stretch>
                                  <a:fillRect/>
                                </a:stretch>
                              </pic:blipFill>
                              <pic:spPr>
                                <a:xfrm>
                                  <a:off x="0" y="0"/>
                                  <a:ext cx="57240" cy="266760"/>
                                </a:xfrm>
                                <a:prstGeom prst="rect">
                                  <a:avLst/>
                                </a:prstGeom>
                                <a:ln>
                                  <a:noFill/>
                                  <a:prstDash/>
                                </a:ln>
                              </pic:spPr>
                            </pic:pic>
                          </a:graphicData>
                        </a:graphic>
                      </wp:inline>
                    </w:drawing>
                  </w:r>
                  <w:r>
                    <w:t>kan bedst lide fodbold.</w:t>
                  </w:r>
                  <w:r>
                    <w:br/>
                  </w:r>
                  <w:r>
                    <w:br/>
                  </w:r>
                  <w:r>
                    <w:rPr>
                      <w:noProof/>
                      <w:lang w:eastAsia="da-DK"/>
                    </w:rPr>
                    <w:drawing>
                      <wp:inline distT="0" distB="0" distL="0" distR="0">
                        <wp:extent cx="57240" cy="257040"/>
                        <wp:effectExtent l="0" t="0" r="0" b="0"/>
                        <wp:docPr id="12"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alphaModFix/>
                                  <a:lum/>
                                </a:blip>
                                <a:srcRect/>
                                <a:stretch>
                                  <a:fillRect/>
                                </a:stretch>
                              </pic:blipFill>
                              <pic:spPr>
                                <a:xfrm>
                                  <a:off x="0" y="0"/>
                                  <a:ext cx="57240" cy="257040"/>
                                </a:xfrm>
                                <a:prstGeom prst="rect">
                                  <a:avLst/>
                                </a:prstGeom>
                                <a:ln>
                                  <a:noFill/>
                                  <a:prstDash/>
                                </a:ln>
                              </pic:spPr>
                            </pic:pic>
                          </a:graphicData>
                        </a:graphic>
                      </wp:inline>
                    </w:drawing>
                  </w:r>
                  <w:r>
                    <w:t xml:space="preserve"> (</w:t>
                  </w:r>
                  <w:r>
                    <w:rPr>
                      <w:noProof/>
                      <w:lang w:eastAsia="da-DK"/>
                    </w:rPr>
                    <w:drawing>
                      <wp:inline distT="0" distB="0" distL="0" distR="0">
                        <wp:extent cx="57240" cy="257040"/>
                        <wp:effectExtent l="0" t="0" r="0" b="0"/>
                        <wp:docPr id="13" name="grafik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alphaModFix/>
                                  <a:lum/>
                                </a:blip>
                                <a:srcRect/>
                                <a:stretch>
                                  <a:fillRect/>
                                </a:stretch>
                              </pic:blipFill>
                              <pic:spPr>
                                <a:xfrm>
                                  <a:off x="0" y="0"/>
                                  <a:ext cx="57240" cy="257040"/>
                                </a:xfrm>
                                <a:prstGeom prst="rect">
                                  <a:avLst/>
                                </a:prstGeom>
                                <a:ln>
                                  <a:noFill/>
                                  <a:prstDash/>
                                </a:ln>
                              </pic:spPr>
                            </pic:pic>
                          </a:graphicData>
                        </a:graphic>
                      </wp:inline>
                    </w:drawing>
                  </w:r>
                  <w:r>
                    <w:t>) kan bedst lide håndbold.</w:t>
                  </w:r>
                  <w:r>
                    <w:br/>
                  </w:r>
                  <w:r>
                    <w:br/>
                  </w:r>
                  <w:r>
                    <w:rPr>
                      <w:noProof/>
                      <w:lang w:eastAsia="da-DK"/>
                    </w:rPr>
                    <w:drawing>
                      <wp:inline distT="0" distB="0" distL="0" distR="0">
                        <wp:extent cx="57240" cy="266760"/>
                        <wp:effectExtent l="0" t="0" r="0" b="0"/>
                        <wp:docPr id="14" name="grafik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alphaModFix/>
                                  <a:lum/>
                                </a:blip>
                                <a:srcRect/>
                                <a:stretch>
                                  <a:fillRect/>
                                </a:stretch>
                              </pic:blipFill>
                              <pic:spPr>
                                <a:xfrm>
                                  <a:off x="0" y="0"/>
                                  <a:ext cx="57240" cy="266760"/>
                                </a:xfrm>
                                <a:prstGeom prst="rect">
                                  <a:avLst/>
                                </a:prstGeom>
                                <a:ln>
                                  <a:noFill/>
                                  <a:prstDash/>
                                </a:ln>
                              </pic:spPr>
                            </pic:pic>
                          </a:graphicData>
                        </a:graphic>
                      </wp:inline>
                    </w:drawing>
                  </w:r>
                  <w:r>
                    <w:rPr>
                      <w:rFonts w:eastAsia="Times New Roman"/>
                    </w:rPr>
                    <w:t xml:space="preserve"> </w:t>
                  </w:r>
                  <w:r>
                    <w:t>Kan bedst lide en helt tredje sportsgren.</w:t>
                  </w:r>
                </w:p>
              </w:txbxContent>
            </v:textbox>
          </v:shape>
        </w:pict>
      </w:r>
    </w:p>
    <w:p w:rsidR="00477D4F" w:rsidRDefault="00477D4F" w:rsidP="00477D4F">
      <w:pPr>
        <w:pStyle w:val="Standard"/>
        <w:spacing w:line="360" w:lineRule="auto"/>
      </w:pPr>
    </w:p>
    <w:p w:rsidR="00477D4F" w:rsidRDefault="00477D4F" w:rsidP="00477D4F">
      <w:pPr>
        <w:pStyle w:val="Standard"/>
        <w:spacing w:line="360" w:lineRule="auto"/>
      </w:pPr>
    </w:p>
    <w:p w:rsidR="00477D4F" w:rsidRDefault="00477D4F" w:rsidP="00477D4F">
      <w:pPr>
        <w:pStyle w:val="Standard"/>
        <w:spacing w:line="360" w:lineRule="auto"/>
      </w:pPr>
    </w:p>
    <w:p w:rsidR="00477D4F" w:rsidRDefault="00477D4F" w:rsidP="00477D4F">
      <w:pPr>
        <w:pStyle w:val="Standard"/>
        <w:spacing w:line="360" w:lineRule="auto"/>
      </w:pPr>
    </w:p>
    <w:p w:rsidR="00477D4F" w:rsidRDefault="00477D4F" w:rsidP="00477D4F">
      <w:pPr>
        <w:pStyle w:val="Standard"/>
        <w:spacing w:line="360" w:lineRule="auto"/>
      </w:pPr>
    </w:p>
    <w:p w:rsidR="00477D4F" w:rsidRDefault="00477D4F" w:rsidP="00477D4F">
      <w:pPr>
        <w:pStyle w:val="Standard"/>
        <w:spacing w:line="360" w:lineRule="auto"/>
      </w:pPr>
    </w:p>
    <w:p w:rsidR="00477D4F" w:rsidRDefault="00477D4F" w:rsidP="00477D4F">
      <w:pPr>
        <w:pStyle w:val="Standard"/>
        <w:spacing w:line="360" w:lineRule="auto"/>
      </w:pPr>
    </w:p>
    <w:p w:rsidR="00477D4F" w:rsidRDefault="00477D4F" w:rsidP="00477D4F">
      <w:pPr>
        <w:pStyle w:val="Standard"/>
        <w:spacing w:line="360" w:lineRule="auto"/>
      </w:pPr>
    </w:p>
    <w:p w:rsidR="00477D4F" w:rsidRDefault="00477D4F" w:rsidP="00477D4F">
      <w:pPr>
        <w:pStyle w:val="Standard"/>
        <w:spacing w:line="360" w:lineRule="auto"/>
      </w:pPr>
      <w:r>
        <w:t>Når næste spørgsmål skal læses op er det en ny elev der læser det op, så alle får prøvet at læse et spørgsmål og skrive ned hvad det svarer til i brøker.</w:t>
      </w:r>
      <w:r>
        <w:br/>
      </w:r>
      <w:r>
        <w:br/>
        <w:t>Når eleverne er færdige med alle spørgsmålene, skal de enkeltvis eller par lave brøkerne om til procent og decimaltal. En ekstra opgave kan være at forkorte brøkerne</w:t>
      </w:r>
    </w:p>
    <w:p w:rsidR="00477D4F" w:rsidRDefault="00477D4F" w:rsidP="00477D4F">
      <w:pPr>
        <w:pStyle w:val="Standard"/>
      </w:pPr>
      <w:r w:rsidRPr="00E84DB9">
        <w:pict>
          <v:shape id="Ramme3" o:spid="_x0000_s1028" type="#_x0000_t202" style="position:absolute;margin-left:-.45pt;margin-top:1.15pt;width:392.25pt;height:166.4pt;z-index:251658240;visibility:visible" fillcolor="#4bacc6" strokecolor="#f2f2f2" strokeweight=".88mm">
            <v:shadow on="t" color="#205867" origin="-.5,-.5" offset=".48mm,.48mm"/>
            <v:textbox style="mso-rotate-with-shape:t" inset="2.72mm,1.45mm,2.72mm,1.45mm">
              <w:txbxContent>
                <w:p w:rsidR="00477D4F" w:rsidRDefault="00477D4F" w:rsidP="00477D4F">
                  <w:pPr>
                    <w:pStyle w:val="Standard"/>
                  </w:pPr>
                  <w:r>
                    <w:rPr>
                      <w:b/>
                    </w:rPr>
                    <w:t>Eksemplet fra før vil altså blive til:</w:t>
                  </w:r>
                  <w:r>
                    <w:br/>
                  </w:r>
                  <w:r>
                    <w:br/>
                  </w:r>
                  <w:r>
                    <w:rPr>
                      <w:noProof/>
                      <w:lang w:eastAsia="da-DK"/>
                    </w:rPr>
                    <w:drawing>
                      <wp:inline distT="0" distB="0" distL="0" distR="0">
                        <wp:extent cx="57240" cy="266760"/>
                        <wp:effectExtent l="0" t="0" r="0" b="0"/>
                        <wp:docPr id="15" name="grafik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alphaModFix/>
                                  <a:lum/>
                                </a:blip>
                                <a:srcRect/>
                                <a:stretch>
                                  <a:fillRect/>
                                </a:stretch>
                              </pic:blipFill>
                              <pic:spPr>
                                <a:xfrm>
                                  <a:off x="0" y="0"/>
                                  <a:ext cx="57240" cy="266760"/>
                                </a:xfrm>
                                <a:prstGeom prst="rect">
                                  <a:avLst/>
                                </a:prstGeom>
                                <a:ln>
                                  <a:noFill/>
                                  <a:prstDash/>
                                </a:ln>
                              </pic:spPr>
                            </pic:pic>
                          </a:graphicData>
                        </a:graphic>
                      </wp:inline>
                    </w:drawing>
                  </w:r>
                  <w:r>
                    <w:rPr>
                      <w:rFonts w:eastAsia="Times New Roman"/>
                    </w:rPr>
                    <w:t xml:space="preserve"> </w:t>
                  </w:r>
                  <w:r>
                    <w:t>kan bedst lide fodbold, hvilket svarer til 37,5 % eller 0,375.</w:t>
                  </w:r>
                  <w:r>
                    <w:br/>
                  </w:r>
                  <w:r>
                    <w:br/>
                  </w:r>
                  <w:r>
                    <w:rPr>
                      <w:noProof/>
                      <w:lang w:eastAsia="da-DK"/>
                    </w:rPr>
                    <w:drawing>
                      <wp:inline distT="0" distB="0" distL="0" distR="0">
                        <wp:extent cx="57240" cy="257040"/>
                        <wp:effectExtent l="0" t="0" r="0" b="0"/>
                        <wp:docPr id="16" name="grafik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alphaModFix/>
                                  <a:lum/>
                                </a:blip>
                                <a:srcRect/>
                                <a:stretch>
                                  <a:fillRect/>
                                </a:stretch>
                              </pic:blipFill>
                              <pic:spPr>
                                <a:xfrm>
                                  <a:off x="0" y="0"/>
                                  <a:ext cx="57240" cy="257040"/>
                                </a:xfrm>
                                <a:prstGeom prst="rect">
                                  <a:avLst/>
                                </a:prstGeom>
                                <a:ln>
                                  <a:noFill/>
                                  <a:prstDash/>
                                </a:ln>
                              </pic:spPr>
                            </pic:pic>
                          </a:graphicData>
                        </a:graphic>
                      </wp:inline>
                    </w:drawing>
                  </w:r>
                  <w:r>
                    <w:t xml:space="preserve"> kan bedst lide håndbold, hvilket svart til 50 % eller 0,5. 4/8 er det samme som </w:t>
                  </w:r>
                  <w:r>
                    <w:rPr>
                      <w:noProof/>
                      <w:lang w:eastAsia="da-DK"/>
                    </w:rPr>
                    <w:drawing>
                      <wp:inline distT="0" distB="0" distL="0" distR="0">
                        <wp:extent cx="57240" cy="257040"/>
                        <wp:effectExtent l="0" t="0" r="0" b="0"/>
                        <wp:docPr id="17" name="grafik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alphaModFix/>
                                  <a:lum/>
                                </a:blip>
                                <a:srcRect/>
                                <a:stretch>
                                  <a:fillRect/>
                                </a:stretch>
                              </pic:blipFill>
                              <pic:spPr>
                                <a:xfrm>
                                  <a:off x="0" y="0"/>
                                  <a:ext cx="57240" cy="257040"/>
                                </a:xfrm>
                                <a:prstGeom prst="rect">
                                  <a:avLst/>
                                </a:prstGeom>
                                <a:ln>
                                  <a:noFill/>
                                  <a:prstDash/>
                                </a:ln>
                              </pic:spPr>
                            </pic:pic>
                          </a:graphicData>
                        </a:graphic>
                      </wp:inline>
                    </w:drawing>
                  </w:r>
                </w:p>
                <w:p w:rsidR="00477D4F" w:rsidRDefault="00477D4F" w:rsidP="00477D4F">
                  <w:pPr>
                    <w:pStyle w:val="Standard"/>
                  </w:pPr>
                  <w:r>
                    <w:br/>
                  </w:r>
                  <w:r>
                    <w:rPr>
                      <w:noProof/>
                      <w:lang w:eastAsia="da-DK"/>
                    </w:rPr>
                    <w:drawing>
                      <wp:inline distT="0" distB="0" distL="0" distR="0">
                        <wp:extent cx="57240" cy="266760"/>
                        <wp:effectExtent l="0" t="0" r="0" b="0"/>
                        <wp:docPr id="18" name="grafik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alphaModFix/>
                                  <a:lum/>
                                </a:blip>
                                <a:srcRect/>
                                <a:stretch>
                                  <a:fillRect/>
                                </a:stretch>
                              </pic:blipFill>
                              <pic:spPr>
                                <a:xfrm>
                                  <a:off x="0" y="0"/>
                                  <a:ext cx="57240" cy="266760"/>
                                </a:xfrm>
                                <a:prstGeom prst="rect">
                                  <a:avLst/>
                                </a:prstGeom>
                                <a:ln>
                                  <a:noFill/>
                                  <a:prstDash/>
                                </a:ln>
                              </pic:spPr>
                            </pic:pic>
                          </a:graphicData>
                        </a:graphic>
                      </wp:inline>
                    </w:drawing>
                  </w:r>
                  <w:r>
                    <w:rPr>
                      <w:rFonts w:eastAsia="Times New Roman"/>
                    </w:rPr>
                    <w:t xml:space="preserve"> </w:t>
                  </w:r>
                  <w:r>
                    <w:t>kan bedst lide en helt tredje ting, hvilket svarer til 12,5 % eller 0,125.</w:t>
                  </w:r>
                </w:p>
              </w:txbxContent>
            </v:textbox>
          </v:shape>
        </w:pict>
      </w:r>
    </w:p>
    <w:p w:rsidR="00477D4F" w:rsidRDefault="00477D4F" w:rsidP="00477D4F">
      <w:pPr>
        <w:pStyle w:val="Standard"/>
      </w:pPr>
      <w:r>
        <w:br/>
      </w:r>
      <w:r>
        <w:br/>
      </w:r>
    </w:p>
    <w:p w:rsidR="00477D4F" w:rsidRDefault="00477D4F" w:rsidP="00477D4F">
      <w:pPr>
        <w:pStyle w:val="Standard"/>
        <w:rPr>
          <w:rFonts w:eastAsia="Times New Roman"/>
        </w:rPr>
      </w:pPr>
    </w:p>
    <w:p w:rsidR="00477D4F" w:rsidRDefault="00477D4F" w:rsidP="00477D4F">
      <w:pPr>
        <w:pStyle w:val="Titel"/>
      </w:pPr>
    </w:p>
    <w:p w:rsidR="00477D4F" w:rsidRDefault="00477D4F" w:rsidP="00477D4F">
      <w:pPr>
        <w:pStyle w:val="Titel"/>
      </w:pPr>
    </w:p>
    <w:p w:rsidR="008A5666" w:rsidRDefault="00393FB2"/>
    <w:sectPr w:rsidR="008A5666">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FB2" w:rsidRDefault="00393FB2" w:rsidP="00477D4F">
      <w:pPr>
        <w:spacing w:after="0" w:line="240" w:lineRule="auto"/>
      </w:pPr>
      <w:r>
        <w:separator/>
      </w:r>
    </w:p>
  </w:endnote>
  <w:endnote w:type="continuationSeparator" w:id="0">
    <w:p w:rsidR="00393FB2" w:rsidRDefault="00393FB2" w:rsidP="00477D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FB2" w:rsidRDefault="00393FB2" w:rsidP="00477D4F">
      <w:pPr>
        <w:spacing w:after="0" w:line="240" w:lineRule="auto"/>
      </w:pPr>
      <w:r>
        <w:separator/>
      </w:r>
    </w:p>
  </w:footnote>
  <w:footnote w:type="continuationSeparator" w:id="0">
    <w:p w:rsidR="00393FB2" w:rsidRDefault="00393FB2" w:rsidP="00477D4F">
      <w:pPr>
        <w:spacing w:after="0" w:line="240" w:lineRule="auto"/>
      </w:pPr>
      <w:r>
        <w:continuationSeparator/>
      </w:r>
    </w:p>
  </w:footnote>
  <w:footnote w:id="1">
    <w:p w:rsidR="00477D4F" w:rsidRPr="00955C7E" w:rsidRDefault="00477D4F" w:rsidP="00477D4F">
      <w:pPr>
        <w:pStyle w:val="Fodnotetekst"/>
      </w:pPr>
      <w:r>
        <w:rPr>
          <w:rStyle w:val="Fodnotehenvisning"/>
        </w:rPr>
        <w:footnoteRef/>
      </w:r>
      <w:r w:rsidRPr="00955C7E">
        <w:t xml:space="preserve"> Fælles mål</w:t>
      </w:r>
      <w:r>
        <w:t>, 6. klasse</w:t>
      </w:r>
      <w:r w:rsidRPr="00955C7E">
        <w:t xml:space="preserve"> http://www.uvm.dk/service/Publikationer/Publikationer/Folkeskolen/2009/Faelles%20Maal%202009%20-%20Matematik/Trinmaal%20for%20faget%20matematik%20efter%206,-d-,%20klasse/Matematiske%20emner.aspx</w:t>
      </w:r>
    </w:p>
  </w:footnote>
  <w:footnote w:id="2">
    <w:p w:rsidR="00477D4F" w:rsidRPr="00955C7E" w:rsidRDefault="00477D4F" w:rsidP="00477D4F">
      <w:pPr>
        <w:pStyle w:val="Fodnotetekst"/>
      </w:pPr>
      <w:r>
        <w:rPr>
          <w:rStyle w:val="Fodnotehenvisning"/>
        </w:rPr>
        <w:footnoteRef/>
      </w:r>
      <w:r w:rsidRPr="00955C7E">
        <w:t xml:space="preserve"> </w:t>
      </w:r>
      <w:r>
        <w:t>Fælles mål, 6. klasse:</w:t>
      </w:r>
      <w:r w:rsidRPr="00955C7E">
        <w:t xml:space="preserve"> http://www.uvm.dk/service/Publikationer/Publikationer/Folkeskolen/2009/Faelles%20Maal%202009%20-%20Matematik/Trinmaal%20for%20faget%20matematik%20efter%206,-d-,%20klasse/Matematiske%20emner.aspx</w:t>
      </w:r>
    </w:p>
  </w:footnote>
  <w:footnote w:id="3">
    <w:p w:rsidR="00477D4F" w:rsidRPr="00955C7E" w:rsidRDefault="00477D4F" w:rsidP="00477D4F">
      <w:pPr>
        <w:pStyle w:val="Fodnotetekst"/>
      </w:pPr>
      <w:r>
        <w:rPr>
          <w:rStyle w:val="Fodnotehenvisning"/>
        </w:rPr>
        <w:footnoteRef/>
      </w:r>
      <w:r w:rsidRPr="00955C7E">
        <w:t xml:space="preserve"> </w:t>
      </w:r>
      <w:r>
        <w:rPr>
          <w:rStyle w:val="Fodnotehenvisning"/>
        </w:rPr>
        <w:footnoteRef/>
      </w:r>
      <w:r w:rsidRPr="00955C7E">
        <w:t xml:space="preserve"> </w:t>
      </w:r>
      <w:r>
        <w:t>Fælles mål, 6. klasse:</w:t>
      </w:r>
      <w:r w:rsidRPr="00955C7E">
        <w:t xml:space="preserve"> http://www.uvm.dk/service/Publikationer/Publikationer/Folkeskolen/2009/Faelles%20Maal%202009%20-%20Matematik/Trinmaal%20for%20faget%20matematik%20efter%206,-d-,%20klasse/Matematiske%20emner.aspx</w:t>
      </w:r>
    </w:p>
  </w:footnote>
  <w:footnote w:id="4">
    <w:p w:rsidR="00477D4F" w:rsidRDefault="00477D4F" w:rsidP="00477D4F">
      <w:pPr>
        <w:pStyle w:val="Footnote"/>
      </w:pPr>
      <w:r w:rsidRPr="00E84DB9">
        <w:rPr>
          <w:rStyle w:val="Fodnotehenvisning"/>
        </w:rPr>
        <w:footnoteRef/>
      </w:r>
      <w:proofErr w:type="spellStart"/>
      <w:r>
        <w:t>Dunn</w:t>
      </w:r>
      <w:proofErr w:type="spellEnd"/>
      <w:r>
        <w:t xml:space="preserve"> og </w:t>
      </w:r>
      <w:proofErr w:type="spellStart"/>
      <w:r>
        <w:t>dunn</w:t>
      </w:r>
      <w:proofErr w:type="spellEnd"/>
      <w:r>
        <w:t xml:space="preserve"> modellen, http://www.laeringsstil.dk/omlaeringsstile.asp</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477D4F"/>
    <w:rsid w:val="000E52D6"/>
    <w:rsid w:val="00393FB2"/>
    <w:rsid w:val="00477D4F"/>
    <w:rsid w:val="00BC203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D4F"/>
  </w:style>
  <w:style w:type="paragraph" w:styleId="Overskrift1">
    <w:name w:val="heading 1"/>
    <w:basedOn w:val="Normal"/>
    <w:next w:val="Normal"/>
    <w:link w:val="Overskrift1Tegn"/>
    <w:uiPriority w:val="9"/>
    <w:qFormat/>
    <w:rsid w:val="00477D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477D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77D4F"/>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477D4F"/>
    <w:rPr>
      <w:rFonts w:asciiTheme="majorHAnsi" w:eastAsiaTheme="majorEastAsia" w:hAnsiTheme="majorHAnsi" w:cstheme="majorBidi"/>
      <w:b/>
      <w:bCs/>
      <w:color w:val="4F81BD" w:themeColor="accent1"/>
      <w:sz w:val="26"/>
      <w:szCs w:val="26"/>
    </w:rPr>
  </w:style>
  <w:style w:type="paragraph" w:styleId="Titel">
    <w:name w:val="Title"/>
    <w:basedOn w:val="Normal"/>
    <w:next w:val="Normal"/>
    <w:link w:val="TitelTegn"/>
    <w:uiPriority w:val="10"/>
    <w:qFormat/>
    <w:rsid w:val="00477D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477D4F"/>
    <w:rPr>
      <w:rFonts w:asciiTheme="majorHAnsi" w:eastAsiaTheme="majorEastAsia" w:hAnsiTheme="majorHAnsi" w:cstheme="majorBidi"/>
      <w:color w:val="17365D" w:themeColor="text2" w:themeShade="BF"/>
      <w:spacing w:val="5"/>
      <w:kern w:val="28"/>
      <w:sz w:val="52"/>
      <w:szCs w:val="52"/>
    </w:rPr>
  </w:style>
  <w:style w:type="paragraph" w:styleId="Fodnotetekst">
    <w:name w:val="footnote text"/>
    <w:basedOn w:val="Normal"/>
    <w:link w:val="FodnotetekstTegn"/>
    <w:semiHidden/>
    <w:unhideWhenUsed/>
    <w:rsid w:val="00477D4F"/>
    <w:pPr>
      <w:spacing w:after="0" w:line="240" w:lineRule="auto"/>
    </w:pPr>
    <w:rPr>
      <w:sz w:val="20"/>
      <w:szCs w:val="20"/>
    </w:rPr>
  </w:style>
  <w:style w:type="character" w:customStyle="1" w:styleId="FodnotetekstTegn">
    <w:name w:val="Fodnotetekst Tegn"/>
    <w:basedOn w:val="Standardskrifttypeiafsnit"/>
    <w:link w:val="Fodnotetekst"/>
    <w:semiHidden/>
    <w:rsid w:val="00477D4F"/>
    <w:rPr>
      <w:sz w:val="20"/>
      <w:szCs w:val="20"/>
    </w:rPr>
  </w:style>
  <w:style w:type="character" w:styleId="Fodnotehenvisning">
    <w:name w:val="footnote reference"/>
    <w:basedOn w:val="Standardskrifttypeiafsnit"/>
    <w:semiHidden/>
    <w:unhideWhenUsed/>
    <w:rsid w:val="00477D4F"/>
    <w:rPr>
      <w:vertAlign w:val="superscript"/>
    </w:rPr>
  </w:style>
  <w:style w:type="paragraph" w:customStyle="1" w:styleId="Standard">
    <w:name w:val="Standard"/>
    <w:rsid w:val="00477D4F"/>
    <w:pPr>
      <w:suppressAutoHyphens/>
      <w:autoSpaceDN w:val="0"/>
      <w:textAlignment w:val="baseline"/>
    </w:pPr>
    <w:rPr>
      <w:rFonts w:ascii="Calibri" w:eastAsia="Calibri" w:hAnsi="Calibri" w:cs="Calibri"/>
      <w:kern w:val="3"/>
      <w:lang w:eastAsia="zh-CN"/>
    </w:rPr>
  </w:style>
  <w:style w:type="paragraph" w:customStyle="1" w:styleId="Footnote">
    <w:name w:val="Footnote"/>
    <w:basedOn w:val="Standard"/>
    <w:rsid w:val="00477D4F"/>
    <w:pPr>
      <w:suppressLineNumbers/>
      <w:ind w:left="283" w:hanging="283"/>
    </w:pPr>
    <w:rPr>
      <w:sz w:val="20"/>
      <w:szCs w:val="20"/>
    </w:rPr>
  </w:style>
  <w:style w:type="paragraph" w:styleId="Markeringsbobletekst">
    <w:name w:val="Balloon Text"/>
    <w:basedOn w:val="Normal"/>
    <w:link w:val="MarkeringsbobletekstTegn"/>
    <w:uiPriority w:val="99"/>
    <w:semiHidden/>
    <w:unhideWhenUsed/>
    <w:rsid w:val="00477D4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77D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345</Words>
  <Characters>2106</Characters>
  <Application>Microsoft Office Word</Application>
  <DocSecurity>0</DocSecurity>
  <Lines>17</Lines>
  <Paragraphs>4</Paragraphs>
  <ScaleCrop>false</ScaleCrop>
  <Company>CVU Øresund</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Plenge Philipsen</dc:creator>
  <cp:keywords/>
  <dc:description/>
  <cp:lastModifiedBy>Mads Plenge Philipsen</cp:lastModifiedBy>
  <cp:revision>2</cp:revision>
  <dcterms:created xsi:type="dcterms:W3CDTF">2010-11-25T16:23:00Z</dcterms:created>
  <dcterms:modified xsi:type="dcterms:W3CDTF">2010-11-25T16:24:00Z</dcterms:modified>
</cp:coreProperties>
</file>