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789B" w14:textId="26D7B22C" w:rsidR="00110BE5" w:rsidRDefault="00907BCB" w:rsidP="00907BCB">
      <w:pPr>
        <w:jc w:val="center"/>
        <w:rPr>
          <w:rFonts w:ascii="Times New Roman" w:hAnsi="Times New Roman" w:cs="Times New Roman"/>
        </w:rPr>
      </w:pPr>
      <w:r w:rsidRPr="008D7AC1">
        <w:rPr>
          <w:rFonts w:ascii="Times New Roman" w:hAnsi="Times New Roman" w:cs="Times New Roman"/>
        </w:rPr>
        <w:t>Referat af logemøde 89 hos Bror Kasserer.</w:t>
      </w:r>
    </w:p>
    <w:p w14:paraId="41C8547B" w14:textId="77777777" w:rsidR="00AF07B4" w:rsidRPr="008D7AC1" w:rsidRDefault="00AF07B4" w:rsidP="00907BCB">
      <w:pPr>
        <w:jc w:val="center"/>
        <w:rPr>
          <w:rFonts w:ascii="Times New Roman" w:hAnsi="Times New Roman" w:cs="Times New Roman"/>
        </w:rPr>
      </w:pPr>
    </w:p>
    <w:p w14:paraId="114CDCC2" w14:textId="3CF3CE44" w:rsidR="00907BCB" w:rsidRPr="008D7AC1" w:rsidRDefault="00907BCB" w:rsidP="00907BCB">
      <w:pPr>
        <w:jc w:val="both"/>
        <w:rPr>
          <w:rFonts w:ascii="Times New Roman" w:hAnsi="Times New Roman" w:cs="Times New Roman"/>
        </w:rPr>
      </w:pPr>
      <w:r w:rsidRPr="008D7AC1">
        <w:rPr>
          <w:rFonts w:ascii="Times New Roman" w:hAnsi="Times New Roman" w:cs="Times New Roman"/>
        </w:rPr>
        <w:t>Mødet startede, for mit vedkommende, lidt kaotisk, da jeg forgæves stod og ringede på en dørtelefon, som ingen svarede på. Frem med kalenderen, jo den var god nok, mødet var d. 12/9 og mødet skulle afholdes hos Bror Anders, så hvorfor lukkede han ikke op?</w:t>
      </w:r>
      <w:r w:rsidR="008D5007" w:rsidRPr="008D7AC1">
        <w:rPr>
          <w:rFonts w:ascii="Times New Roman" w:hAnsi="Times New Roman" w:cs="Times New Roman"/>
        </w:rPr>
        <w:t xml:space="preserve"> Jeg begyndte at overveje drastiske midler for at få fanget kassererens opmærksomhed, da jeg blev reddet af bror Formand, der kom cyklende forbi og undrende råbte til mig, hvorfor jeg stod og prøvede på at komme</w:t>
      </w:r>
      <w:r w:rsidR="00823F81">
        <w:rPr>
          <w:rFonts w:ascii="Times New Roman" w:hAnsi="Times New Roman" w:cs="Times New Roman"/>
        </w:rPr>
        <w:t xml:space="preserve"> ind</w:t>
      </w:r>
      <w:r w:rsidR="008D5007" w:rsidRPr="008D7AC1">
        <w:rPr>
          <w:rFonts w:ascii="Times New Roman" w:hAnsi="Times New Roman" w:cs="Times New Roman"/>
        </w:rPr>
        <w:t xml:space="preserve"> i den forkerte bygning? Om der boede nogen dér, der så bedre ud end Anders? Nå ja, enhver kan jo ta´ fejl. Men se nu og få sat nogle navne op ved de dørtelefoner,</w:t>
      </w:r>
      <w:r w:rsidR="00BE3CCB" w:rsidRPr="008D7AC1">
        <w:rPr>
          <w:rFonts w:ascii="Times New Roman" w:hAnsi="Times New Roman" w:cs="Times New Roman"/>
        </w:rPr>
        <w:t xml:space="preserve"> Anders,</w:t>
      </w:r>
      <w:r w:rsidR="008D5007" w:rsidRPr="008D7AC1">
        <w:rPr>
          <w:rFonts w:ascii="Times New Roman" w:hAnsi="Times New Roman" w:cs="Times New Roman"/>
        </w:rPr>
        <w:t xml:space="preserve"> sidste gang ramte jeg godt nok den rigtige bygning, men nåede </w:t>
      </w:r>
      <w:r w:rsidR="00823F81">
        <w:rPr>
          <w:rFonts w:ascii="Times New Roman" w:hAnsi="Times New Roman" w:cs="Times New Roman"/>
        </w:rPr>
        <w:t>at</w:t>
      </w:r>
      <w:r w:rsidR="008D5007" w:rsidRPr="008D7AC1">
        <w:rPr>
          <w:rFonts w:ascii="Times New Roman" w:hAnsi="Times New Roman" w:cs="Times New Roman"/>
        </w:rPr>
        <w:t xml:space="preserve"> genere overboen, der sødt og venligt buzzede mig ind.</w:t>
      </w:r>
      <w:r w:rsidR="00BF3E60" w:rsidRPr="008D7AC1">
        <w:rPr>
          <w:rFonts w:ascii="Times New Roman" w:hAnsi="Times New Roman" w:cs="Times New Roman"/>
        </w:rPr>
        <w:t xml:space="preserve"> </w:t>
      </w:r>
    </w:p>
    <w:p w14:paraId="66D5C412" w14:textId="7CDA93A3" w:rsidR="00BE3CCB" w:rsidRPr="008D7AC1" w:rsidRDefault="00823F81" w:rsidP="00907BCB">
      <w:pPr>
        <w:jc w:val="both"/>
        <w:rPr>
          <w:rFonts w:ascii="Times New Roman" w:hAnsi="Times New Roman" w:cs="Times New Roman"/>
        </w:rPr>
      </w:pPr>
      <w:r w:rsidRPr="008D7AC1">
        <w:rPr>
          <w:rFonts w:ascii="Times New Roman" w:hAnsi="Times New Roman" w:cs="Times New Roman"/>
          <w:noProof/>
        </w:rPr>
        <w:drawing>
          <wp:anchor distT="0" distB="0" distL="114300" distR="114300" simplePos="0" relativeHeight="251655680" behindDoc="0" locked="0" layoutInCell="1" allowOverlap="1" wp14:anchorId="26EFB39F" wp14:editId="4C5104F0">
            <wp:simplePos x="0" y="0"/>
            <wp:positionH relativeFrom="column">
              <wp:posOffset>2763520</wp:posOffset>
            </wp:positionH>
            <wp:positionV relativeFrom="paragraph">
              <wp:posOffset>113030</wp:posOffset>
            </wp:positionV>
            <wp:extent cx="1141095" cy="855980"/>
            <wp:effectExtent l="9208" t="0" r="0" b="0"/>
            <wp:wrapSquare wrapText="bothSides"/>
            <wp:docPr id="5" name="Billede 3" descr="Et billede, der indeholder vin, Glasflaske, drike, indendør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vin, Glasflaske, drike, indendørs&#10;&#10;AI-genereret indhold kan være ukorrek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14109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CCB" w:rsidRPr="008D7AC1">
        <w:rPr>
          <w:rFonts w:ascii="Times New Roman" w:hAnsi="Times New Roman" w:cs="Times New Roman"/>
        </w:rPr>
        <w:t>Nå, vel oppe i den rigtige bygning, i den rigtige lejlighed, blev vi bænket</w:t>
      </w:r>
      <w:r w:rsidR="00BD5D77">
        <w:rPr>
          <w:rFonts w:ascii="Times New Roman" w:hAnsi="Times New Roman" w:cs="Times New Roman"/>
        </w:rPr>
        <w:t xml:space="preserve">  </w:t>
      </w:r>
      <w:r w:rsidR="00BE3CCB" w:rsidRPr="008D7AC1">
        <w:rPr>
          <w:rFonts w:ascii="Times New Roman" w:hAnsi="Times New Roman" w:cs="Times New Roman"/>
        </w:rPr>
        <w:t>med Anders ‘ signaturvelkomstdrink – Pastice</w:t>
      </w:r>
      <w:r w:rsidR="00F97769">
        <w:rPr>
          <w:rFonts w:ascii="Times New Roman" w:hAnsi="Times New Roman" w:cs="Times New Roman"/>
        </w:rPr>
        <w:t>.</w:t>
      </w:r>
    </w:p>
    <w:p w14:paraId="10B12DD6" w14:textId="7EE47B3D" w:rsidR="00BF3E60" w:rsidRPr="008D7AC1" w:rsidRDefault="00C86FBB" w:rsidP="00907BCB">
      <w:pPr>
        <w:jc w:val="both"/>
        <w:rPr>
          <w:rFonts w:ascii="Times New Roman" w:hAnsi="Times New Roman" w:cs="Times New Roman"/>
        </w:rPr>
      </w:pPr>
      <w:r w:rsidRPr="008D7AC1">
        <w:rPr>
          <w:rFonts w:ascii="Times New Roman" w:hAnsi="Times New Roman" w:cs="Times New Roman"/>
          <w:noProof/>
        </w:rPr>
        <w:drawing>
          <wp:anchor distT="0" distB="0" distL="114300" distR="114300" simplePos="0" relativeHeight="251656704" behindDoc="0" locked="0" layoutInCell="1" allowOverlap="1" wp14:anchorId="3053EAE7" wp14:editId="3114D288">
            <wp:simplePos x="0" y="0"/>
            <wp:positionH relativeFrom="column">
              <wp:posOffset>5220335</wp:posOffset>
            </wp:positionH>
            <wp:positionV relativeFrom="paragraph">
              <wp:posOffset>379730</wp:posOffset>
            </wp:positionV>
            <wp:extent cx="938530" cy="704215"/>
            <wp:effectExtent l="2857" t="0" r="0" b="0"/>
            <wp:wrapSquare wrapText="bothSides"/>
            <wp:docPr id="7" name="Billede 5" descr="Et billede, der indeholder Køkkenredskaber, mad, Koge- og bagegrej, indendør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5" descr="Et billede, der indeholder Køkkenredskaber, mad, Koge- og bagegrej, indendørs&#10;&#10;AI-genereret indhold kan være ukorrek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938530" cy="704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CCB" w:rsidRPr="008D7AC1">
        <w:rPr>
          <w:rFonts w:ascii="Times New Roman" w:hAnsi="Times New Roman" w:cs="Times New Roman"/>
        </w:rPr>
        <w:t xml:space="preserve">Efter indtagelsen af denne galliske gudedrik, samt et godt grin over </w:t>
      </w:r>
      <w:r w:rsidR="00F97769" w:rsidRPr="008D7AC1">
        <w:rPr>
          <w:rFonts w:ascii="Times New Roman" w:hAnsi="Times New Roman" w:cs="Times New Roman"/>
        </w:rPr>
        <w:t>kunstig intelligens</w:t>
      </w:r>
      <w:r w:rsidR="00BE3CCB" w:rsidRPr="008D7AC1">
        <w:rPr>
          <w:rFonts w:ascii="Times New Roman" w:hAnsi="Times New Roman" w:cs="Times New Roman"/>
        </w:rPr>
        <w:t>, blev vi kaldt over til Anders</w:t>
      </w:r>
      <w:r w:rsidR="00832CB5" w:rsidRPr="008D7AC1">
        <w:rPr>
          <w:rFonts w:ascii="Times New Roman" w:hAnsi="Times New Roman" w:cs="Times New Roman"/>
        </w:rPr>
        <w:t>´veldækkede bord.</w:t>
      </w:r>
    </w:p>
    <w:p w14:paraId="3934EE66" w14:textId="1E58BED6" w:rsidR="00C86FBB" w:rsidRPr="008D7AC1" w:rsidRDefault="00DC36BB" w:rsidP="00C86FBB">
      <w:pPr>
        <w:pStyle w:val="NormalWeb"/>
        <w:rPr>
          <w:noProof/>
        </w:rPr>
      </w:pPr>
      <w:r w:rsidRPr="008D7AC1">
        <w:t xml:space="preserve">Menuen var som følger: </w:t>
      </w:r>
      <w:r w:rsidR="000E07B3" w:rsidRPr="008D7AC1">
        <w:t>Forret</w:t>
      </w:r>
      <w:r w:rsidR="006A0BB7" w:rsidRPr="008D7AC1">
        <w:t xml:space="preserve">: Husets lækre </w:t>
      </w:r>
      <w:r w:rsidR="004525EC" w:rsidRPr="008D7AC1">
        <w:t>løgsuppe</w:t>
      </w:r>
      <w:r w:rsidR="00AA4C68" w:rsidRPr="008D7AC1">
        <w:t xml:space="preserve"> garneret med reven ost, dertil hjemmebagt brød</w:t>
      </w:r>
      <w:r w:rsidR="00F97769">
        <w:t>,</w:t>
      </w:r>
      <w:r w:rsidR="00D07DC9" w:rsidRPr="008D7AC1">
        <w:t xml:space="preserve"> Thise smør krydret med syde</w:t>
      </w:r>
      <w:r w:rsidR="00621082" w:rsidRPr="008D7AC1">
        <w:t>salt.</w:t>
      </w:r>
      <w:r w:rsidR="00C86FBB" w:rsidRPr="008D7AC1">
        <w:rPr>
          <w:noProof/>
        </w:rPr>
        <w:t xml:space="preserve"> </w:t>
      </w:r>
    </w:p>
    <w:p w14:paraId="264BC46C" w14:textId="354CA82B" w:rsidR="00661354" w:rsidRDefault="006A71A1" w:rsidP="006C762F">
      <w:pPr>
        <w:pStyle w:val="NormalWeb"/>
        <w:rPr>
          <w:noProof/>
        </w:rPr>
      </w:pPr>
      <w:r w:rsidRPr="008D7AC1">
        <w:rPr>
          <w:noProof/>
        </w:rPr>
        <w:t>Hovedret: Byg din egen</w:t>
      </w:r>
      <w:r>
        <w:rPr>
          <w:noProof/>
        </w:rPr>
        <w:t xml:space="preserve"> flæske</w:t>
      </w:r>
      <w:r w:rsidR="003E1DB8">
        <w:rPr>
          <w:noProof/>
        </w:rPr>
        <w:t>stegssanwhich</w:t>
      </w:r>
      <w:r w:rsidR="006C762F">
        <w:rPr>
          <w:noProof/>
        </w:rPr>
        <w:t xml:space="preserve"> af hjemmebagte </w:t>
      </w:r>
      <w:r w:rsidR="00F9624D">
        <w:rPr>
          <w:noProof/>
        </w:rPr>
        <w:t>burgerboller, hjemmesyltede løg</w:t>
      </w:r>
      <w:r w:rsidR="00B91B81">
        <w:rPr>
          <w:noProof/>
        </w:rPr>
        <w:t>, hjemmrørt dressing samt økologis</w:t>
      </w:r>
      <w:r w:rsidR="009E409A">
        <w:rPr>
          <w:noProof/>
        </w:rPr>
        <w:t>ke sylteagurker og rødkål.</w:t>
      </w:r>
      <w:r w:rsidR="004E0A2B">
        <w:rPr>
          <w:noProof/>
        </w:rPr>
        <w:t xml:space="preserve"> Til </w:t>
      </w:r>
      <w:r w:rsidR="000123E7">
        <w:rPr>
          <w:noProof/>
        </w:rPr>
        <w:t>for- og hovedret god øl.</w:t>
      </w:r>
    </w:p>
    <w:p w14:paraId="5D942FFF" w14:textId="780DE195" w:rsidR="00E60B66" w:rsidRDefault="00E60B66" w:rsidP="00E60B66">
      <w:pPr>
        <w:pStyle w:val="NormalWeb"/>
      </w:pPr>
      <w:r>
        <w:rPr>
          <w:noProof/>
        </w:rPr>
        <w:drawing>
          <wp:anchor distT="0" distB="0" distL="114300" distR="114300" simplePos="0" relativeHeight="251659776" behindDoc="0" locked="0" layoutInCell="1" allowOverlap="1" wp14:anchorId="4CFD2EA1" wp14:editId="33F82D96">
            <wp:simplePos x="0" y="0"/>
            <wp:positionH relativeFrom="column">
              <wp:posOffset>3731260</wp:posOffset>
            </wp:positionH>
            <wp:positionV relativeFrom="paragraph">
              <wp:posOffset>15875</wp:posOffset>
            </wp:positionV>
            <wp:extent cx="1066800" cy="800100"/>
            <wp:effectExtent l="0" t="0" r="0" b="0"/>
            <wp:wrapSquare wrapText="bothSides"/>
            <wp:docPr id="2" name="Billede 1" descr="Et billede, der indeholder tekst, flaske, indendørs, mu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 descr="Et billede, der indeholder tekst, flaske, indendørs, mur&#10;&#10;AI-genereret indhold kan være ukorrek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0668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47FC">
        <w:rPr>
          <w:noProof/>
        </w:rPr>
        <w:drawing>
          <wp:anchor distT="0" distB="0" distL="114300" distR="114300" simplePos="0" relativeHeight="251658752" behindDoc="0" locked="0" layoutInCell="1" allowOverlap="1" wp14:anchorId="692C430C" wp14:editId="77231643">
            <wp:simplePos x="0" y="0"/>
            <wp:positionH relativeFrom="column">
              <wp:posOffset>1449070</wp:posOffset>
            </wp:positionH>
            <wp:positionV relativeFrom="paragraph">
              <wp:posOffset>18415</wp:posOffset>
            </wp:positionV>
            <wp:extent cx="1092835" cy="819785"/>
            <wp:effectExtent l="3175" t="0" r="0" b="0"/>
            <wp:wrapSquare wrapText="bothSides"/>
            <wp:docPr id="10" name="Billede 8" descr="Et billede, der indeholder person, indendørs, vask, bordservic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8" descr="Et billede, der indeholder person, indendørs, vask, bordservice&#10;&#10;AI-genereret indhold kan være ukorre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092835"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0C0">
        <w:rPr>
          <w:noProof/>
        </w:rPr>
        <w:t>Dessert: Nøddeskaller</w:t>
      </w:r>
      <w:r w:rsidR="007556E0">
        <w:rPr>
          <w:noProof/>
        </w:rPr>
        <w:t>, kaffe og portvin</w:t>
      </w:r>
      <w:r>
        <w:rPr>
          <w:noProof/>
        </w:rPr>
        <w:t>.</w:t>
      </w:r>
    </w:p>
    <w:p w14:paraId="5C5C9239" w14:textId="6916DF31" w:rsidR="002747FC" w:rsidRDefault="002747FC" w:rsidP="002747FC">
      <w:pPr>
        <w:pStyle w:val="NormalWeb"/>
      </w:pPr>
    </w:p>
    <w:p w14:paraId="774482B0" w14:textId="51288DF4" w:rsidR="001760C0" w:rsidRDefault="001760C0" w:rsidP="006C762F">
      <w:pPr>
        <w:pStyle w:val="NormalWeb"/>
        <w:rPr>
          <w:noProof/>
        </w:rPr>
      </w:pPr>
    </w:p>
    <w:p w14:paraId="1E167138" w14:textId="46E80B1E" w:rsidR="005A4BFD" w:rsidRDefault="00553BB2" w:rsidP="005A4BFD">
      <w:pPr>
        <w:pStyle w:val="NormalWeb"/>
        <w:rPr>
          <w:noProof/>
        </w:rPr>
      </w:pPr>
      <w:r>
        <w:rPr>
          <w:noProof/>
        </w:rPr>
        <w:drawing>
          <wp:anchor distT="0" distB="0" distL="114300" distR="114300" simplePos="0" relativeHeight="251661824" behindDoc="0" locked="0" layoutInCell="1" allowOverlap="1" wp14:anchorId="14D80C1E" wp14:editId="7E3342C8">
            <wp:simplePos x="0" y="0"/>
            <wp:positionH relativeFrom="column">
              <wp:posOffset>4696460</wp:posOffset>
            </wp:positionH>
            <wp:positionV relativeFrom="paragraph">
              <wp:posOffset>178435</wp:posOffset>
            </wp:positionV>
            <wp:extent cx="965200" cy="723900"/>
            <wp:effectExtent l="6350" t="0" r="0" b="0"/>
            <wp:wrapSquare wrapText="bothSides"/>
            <wp:docPr id="207061724" name="Billede 4" descr="Et billede, der indeholder indendørs, person, tøj, Ansig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1724" name="Billede 4" descr="Et billede, der indeholder indendørs, person, tøj, Ansigt&#10;&#10;AI-genereret indhold kan være ukorrek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965200" cy="723900"/>
                    </a:xfrm>
                    <a:prstGeom prst="rect">
                      <a:avLst/>
                    </a:prstGeom>
                    <a:noFill/>
                    <a:ln>
                      <a:noFill/>
                    </a:ln>
                  </pic:spPr>
                </pic:pic>
              </a:graphicData>
            </a:graphic>
          </wp:anchor>
        </w:drawing>
      </w:r>
      <w:r w:rsidR="00A629C7">
        <w:rPr>
          <w:noProof/>
        </w:rPr>
        <w:t>Efter middagen spillede vi Anders signaturspil</w:t>
      </w:r>
      <w:r w:rsidR="005F0D11">
        <w:rPr>
          <w:noProof/>
        </w:rPr>
        <w:t xml:space="preserve"> </w:t>
      </w:r>
      <w:r w:rsidR="008B37D3">
        <w:rPr>
          <w:noProof/>
        </w:rPr>
        <w:t>Quir</w:t>
      </w:r>
      <w:r w:rsidR="00310F40">
        <w:rPr>
          <w:noProof/>
        </w:rPr>
        <w:t>ks, denne gang 1. sæt 4. game, hvilket indikerer at vi n</w:t>
      </w:r>
      <w:r w:rsidR="0075249E">
        <w:rPr>
          <w:noProof/>
        </w:rPr>
        <w:t xml:space="preserve">ok vil møde </w:t>
      </w:r>
      <w:r w:rsidR="009177E4">
        <w:rPr>
          <w:noProof/>
        </w:rPr>
        <w:t>spillet</w:t>
      </w:r>
      <w:r w:rsidR="0075249E">
        <w:rPr>
          <w:noProof/>
        </w:rPr>
        <w:t xml:space="preserve"> igen.</w:t>
      </w:r>
      <w:r w:rsidR="005E7691">
        <w:rPr>
          <w:noProof/>
        </w:rPr>
        <w:t xml:space="preserve"> Broder Rap vandt overlegent</w:t>
      </w:r>
      <w:r w:rsidR="007D2200">
        <w:rPr>
          <w:noProof/>
        </w:rPr>
        <w:t xml:space="preserve"> med formanden på 2. pladsen</w:t>
      </w:r>
      <w:r w:rsidR="00A971B9">
        <w:rPr>
          <w:noProof/>
        </w:rPr>
        <w:t>, 3. pladsen tog formanden sig af, mens undertegne</w:t>
      </w:r>
      <w:r w:rsidR="002E6F48">
        <w:rPr>
          <w:noProof/>
        </w:rPr>
        <w:t>de agerede agterlanterne.</w:t>
      </w:r>
      <w:r w:rsidR="005A4BFD" w:rsidRPr="005A4BFD">
        <w:rPr>
          <w:noProof/>
        </w:rPr>
        <w:t xml:space="preserve"> </w:t>
      </w:r>
    </w:p>
    <w:p w14:paraId="18F2E6DB" w14:textId="5451B217" w:rsidR="00CB0B64" w:rsidRDefault="00CB0B64" w:rsidP="005A4BFD">
      <w:pPr>
        <w:pStyle w:val="NormalWeb"/>
        <w:rPr>
          <w:noProof/>
        </w:rPr>
      </w:pPr>
      <w:r>
        <w:rPr>
          <w:noProof/>
        </w:rPr>
        <w:t xml:space="preserve">Efter spillet hyggede vi videre med </w:t>
      </w:r>
      <w:r w:rsidR="006A4EE3">
        <w:rPr>
          <w:noProof/>
        </w:rPr>
        <w:t>stuegang, broderlig omsorg, løgnehistorier og en enkelt portvin mere.</w:t>
      </w:r>
    </w:p>
    <w:p w14:paraId="2987615C" w14:textId="267C6CC7" w:rsidR="004350AB" w:rsidRDefault="004350AB" w:rsidP="005A4BFD">
      <w:pPr>
        <w:pStyle w:val="NormalWeb"/>
        <w:rPr>
          <w:noProof/>
        </w:rPr>
      </w:pPr>
      <w:r>
        <w:rPr>
          <w:noProof/>
        </w:rPr>
        <w:t>Næste møde er hos Bror Notarius</w:t>
      </w:r>
      <w:r w:rsidR="00B00303">
        <w:rPr>
          <w:noProof/>
        </w:rPr>
        <w:t>, hvor vi skal spille Bezzerwizzer Timel</w:t>
      </w:r>
      <w:r w:rsidR="003E6F2F">
        <w:rPr>
          <w:noProof/>
        </w:rPr>
        <w:t xml:space="preserve">ine, så det er en god ide at </w:t>
      </w:r>
      <w:r w:rsidR="006604E4">
        <w:rPr>
          <w:noProof/>
        </w:rPr>
        <w:t>gen</w:t>
      </w:r>
      <w:r w:rsidR="003E6F2F">
        <w:rPr>
          <w:noProof/>
        </w:rPr>
        <w:t>opfriske verdenshistorien</w:t>
      </w:r>
      <w:r w:rsidR="006604E4">
        <w:rPr>
          <w:noProof/>
        </w:rPr>
        <w:t>.</w:t>
      </w:r>
    </w:p>
    <w:p w14:paraId="6FC9D4C3" w14:textId="641F9864" w:rsidR="009D3487" w:rsidRDefault="00375ED1" w:rsidP="005A4BFD">
      <w:pPr>
        <w:pStyle w:val="NormalWeb"/>
        <w:rPr>
          <w:noProof/>
        </w:rPr>
      </w:pPr>
      <w:r>
        <w:rPr>
          <w:noProof/>
        </w:rPr>
        <w:t>G</w:t>
      </w:r>
      <w:r w:rsidR="00F1429A">
        <w:rPr>
          <w:noProof/>
        </w:rPr>
        <w:t>l</w:t>
      </w:r>
      <w:r>
        <w:rPr>
          <w:noProof/>
        </w:rPr>
        <w:t>æder mig til at se jer på lørdag.</w:t>
      </w:r>
    </w:p>
    <w:p w14:paraId="52A8526F" w14:textId="1D556BD5" w:rsidR="00CB50F2" w:rsidRDefault="00CB50F2" w:rsidP="005A4BFD">
      <w:pPr>
        <w:pStyle w:val="NormalWeb"/>
        <w:rPr>
          <w:noProof/>
        </w:rPr>
      </w:pPr>
      <w:r>
        <w:rPr>
          <w:noProof/>
        </w:rPr>
        <w:t>Kh. Bror Notarius.</w:t>
      </w:r>
    </w:p>
    <w:p w14:paraId="66365AB1" w14:textId="2F828382" w:rsidR="000123E7" w:rsidRDefault="000123E7" w:rsidP="006C762F">
      <w:pPr>
        <w:pStyle w:val="NormalWeb"/>
        <w:rPr>
          <w:noProof/>
        </w:rPr>
      </w:pPr>
    </w:p>
    <w:sectPr w:rsidR="000123E7">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6F47" w14:textId="77777777" w:rsidR="00CF18C4" w:rsidRDefault="00CF18C4" w:rsidP="00907BCB">
      <w:pPr>
        <w:spacing w:after="0" w:line="240" w:lineRule="auto"/>
      </w:pPr>
      <w:r>
        <w:separator/>
      </w:r>
    </w:p>
  </w:endnote>
  <w:endnote w:type="continuationSeparator" w:id="0">
    <w:p w14:paraId="1A61630A" w14:textId="77777777" w:rsidR="00CF18C4" w:rsidRDefault="00CF18C4" w:rsidP="0090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EF28" w14:textId="77777777" w:rsidR="00CF18C4" w:rsidRDefault="00CF18C4" w:rsidP="00907BCB">
      <w:pPr>
        <w:spacing w:after="0" w:line="240" w:lineRule="auto"/>
      </w:pPr>
      <w:r>
        <w:separator/>
      </w:r>
    </w:p>
  </w:footnote>
  <w:footnote w:type="continuationSeparator" w:id="0">
    <w:p w14:paraId="1A525598" w14:textId="77777777" w:rsidR="00CF18C4" w:rsidRDefault="00CF18C4" w:rsidP="0090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E058" w14:textId="311EA360" w:rsidR="00907BCB" w:rsidRDefault="00907BCB" w:rsidP="00907BCB">
    <w:pPr>
      <w:pStyle w:val="Sidehoved"/>
      <w:jc w:val="right"/>
    </w:pPr>
    <w:r>
      <w:t>29-10-2025</w:t>
    </w:r>
  </w:p>
  <w:p w14:paraId="34821965" w14:textId="77777777" w:rsidR="00907BCB" w:rsidRDefault="00907BC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CB"/>
    <w:rsid w:val="000123E7"/>
    <w:rsid w:val="00083F8C"/>
    <w:rsid w:val="000E07B3"/>
    <w:rsid w:val="00110BE5"/>
    <w:rsid w:val="00121366"/>
    <w:rsid w:val="001760C0"/>
    <w:rsid w:val="00226AF9"/>
    <w:rsid w:val="002747FC"/>
    <w:rsid w:val="002E6F48"/>
    <w:rsid w:val="00310F40"/>
    <w:rsid w:val="00340274"/>
    <w:rsid w:val="00375ED1"/>
    <w:rsid w:val="003E1DB8"/>
    <w:rsid w:val="003E6F2F"/>
    <w:rsid w:val="004350AB"/>
    <w:rsid w:val="004525EC"/>
    <w:rsid w:val="004E0A2B"/>
    <w:rsid w:val="00553BB2"/>
    <w:rsid w:val="00556224"/>
    <w:rsid w:val="0055791A"/>
    <w:rsid w:val="005A4BFD"/>
    <w:rsid w:val="005E7691"/>
    <w:rsid w:val="005F0D11"/>
    <w:rsid w:val="00621082"/>
    <w:rsid w:val="006604E4"/>
    <w:rsid w:val="00661354"/>
    <w:rsid w:val="006A0BB7"/>
    <w:rsid w:val="006A4EE3"/>
    <w:rsid w:val="006A71A1"/>
    <w:rsid w:val="006C762F"/>
    <w:rsid w:val="0075249E"/>
    <w:rsid w:val="007556E0"/>
    <w:rsid w:val="007D2200"/>
    <w:rsid w:val="00823F81"/>
    <w:rsid w:val="00832CB5"/>
    <w:rsid w:val="00836A06"/>
    <w:rsid w:val="00867E29"/>
    <w:rsid w:val="008B37D3"/>
    <w:rsid w:val="008D134C"/>
    <w:rsid w:val="008D5007"/>
    <w:rsid w:val="008D7AC1"/>
    <w:rsid w:val="00907BCB"/>
    <w:rsid w:val="009177E4"/>
    <w:rsid w:val="009A0C44"/>
    <w:rsid w:val="009D3487"/>
    <w:rsid w:val="009E409A"/>
    <w:rsid w:val="00A629C7"/>
    <w:rsid w:val="00A971B9"/>
    <w:rsid w:val="00AA4C68"/>
    <w:rsid w:val="00AF07B4"/>
    <w:rsid w:val="00B00303"/>
    <w:rsid w:val="00B91B81"/>
    <w:rsid w:val="00BD5D77"/>
    <w:rsid w:val="00BE3CCB"/>
    <w:rsid w:val="00BF3E60"/>
    <w:rsid w:val="00C86FBB"/>
    <w:rsid w:val="00CB0B64"/>
    <w:rsid w:val="00CB50F2"/>
    <w:rsid w:val="00CE43F8"/>
    <w:rsid w:val="00CF18C4"/>
    <w:rsid w:val="00D07DC9"/>
    <w:rsid w:val="00DC36BB"/>
    <w:rsid w:val="00E25FFA"/>
    <w:rsid w:val="00E60B66"/>
    <w:rsid w:val="00F1429A"/>
    <w:rsid w:val="00F9624D"/>
    <w:rsid w:val="00F977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BD11"/>
  <w15:chartTrackingRefBased/>
  <w15:docId w15:val="{281BAAD4-F234-4DF6-BE6F-62837A6A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7B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7B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7B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7B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7B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7B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7BC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7B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07B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07BC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07BC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07BC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07B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7B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7B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7BCB"/>
    <w:rPr>
      <w:rFonts w:eastAsiaTheme="majorEastAsia" w:cstheme="majorBidi"/>
      <w:color w:val="272727" w:themeColor="text1" w:themeTint="D8"/>
    </w:rPr>
  </w:style>
  <w:style w:type="paragraph" w:styleId="Titel">
    <w:name w:val="Title"/>
    <w:basedOn w:val="Normal"/>
    <w:next w:val="Normal"/>
    <w:link w:val="TitelTegn"/>
    <w:uiPriority w:val="10"/>
    <w:qFormat/>
    <w:rsid w:val="0090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7B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7BC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7B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7BC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7BCB"/>
    <w:rPr>
      <w:i/>
      <w:iCs/>
      <w:color w:val="404040" w:themeColor="text1" w:themeTint="BF"/>
    </w:rPr>
  </w:style>
  <w:style w:type="paragraph" w:styleId="Listeafsnit">
    <w:name w:val="List Paragraph"/>
    <w:basedOn w:val="Normal"/>
    <w:uiPriority w:val="34"/>
    <w:qFormat/>
    <w:rsid w:val="00907BCB"/>
    <w:pPr>
      <w:ind w:left="720"/>
      <w:contextualSpacing/>
    </w:pPr>
  </w:style>
  <w:style w:type="character" w:styleId="Kraftigfremhvning">
    <w:name w:val="Intense Emphasis"/>
    <w:basedOn w:val="Standardskrifttypeiafsnit"/>
    <w:uiPriority w:val="21"/>
    <w:qFormat/>
    <w:rsid w:val="00907BCB"/>
    <w:rPr>
      <w:i/>
      <w:iCs/>
      <w:color w:val="0F4761" w:themeColor="accent1" w:themeShade="BF"/>
    </w:rPr>
  </w:style>
  <w:style w:type="paragraph" w:styleId="Strktcitat">
    <w:name w:val="Intense Quote"/>
    <w:basedOn w:val="Normal"/>
    <w:next w:val="Normal"/>
    <w:link w:val="StrktcitatTegn"/>
    <w:uiPriority w:val="30"/>
    <w:qFormat/>
    <w:rsid w:val="0090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07BCB"/>
    <w:rPr>
      <w:i/>
      <w:iCs/>
      <w:color w:val="0F4761" w:themeColor="accent1" w:themeShade="BF"/>
    </w:rPr>
  </w:style>
  <w:style w:type="character" w:styleId="Kraftighenvisning">
    <w:name w:val="Intense Reference"/>
    <w:basedOn w:val="Standardskrifttypeiafsnit"/>
    <w:uiPriority w:val="32"/>
    <w:qFormat/>
    <w:rsid w:val="00907BCB"/>
    <w:rPr>
      <w:b/>
      <w:bCs/>
      <w:smallCaps/>
      <w:color w:val="0F4761" w:themeColor="accent1" w:themeShade="BF"/>
      <w:spacing w:val="5"/>
    </w:rPr>
  </w:style>
  <w:style w:type="paragraph" w:styleId="Sidehoved">
    <w:name w:val="header"/>
    <w:basedOn w:val="Normal"/>
    <w:link w:val="SidehovedTegn"/>
    <w:uiPriority w:val="99"/>
    <w:unhideWhenUsed/>
    <w:rsid w:val="00907BC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07BCB"/>
  </w:style>
  <w:style w:type="paragraph" w:styleId="Sidefod">
    <w:name w:val="footer"/>
    <w:basedOn w:val="Normal"/>
    <w:link w:val="SidefodTegn"/>
    <w:uiPriority w:val="99"/>
    <w:unhideWhenUsed/>
    <w:rsid w:val="00907BC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07BCB"/>
  </w:style>
  <w:style w:type="paragraph" w:styleId="NormalWeb">
    <w:name w:val="Normal (Web)"/>
    <w:basedOn w:val="Normal"/>
    <w:uiPriority w:val="99"/>
    <w:unhideWhenUsed/>
    <w:rsid w:val="00BE3CCB"/>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279</Words>
  <Characters>1705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Gottschalck</dc:creator>
  <cp:keywords/>
  <dc:description/>
  <cp:lastModifiedBy>Peter Gottschalck</cp:lastModifiedBy>
  <cp:revision>4</cp:revision>
  <dcterms:created xsi:type="dcterms:W3CDTF">2025-10-29T21:41:00Z</dcterms:created>
  <dcterms:modified xsi:type="dcterms:W3CDTF">2025-10-30T11:40:00Z</dcterms:modified>
</cp:coreProperties>
</file>