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5703C" w:rsidRPr="00844DA8" w:rsidRDefault="0015703C" w:rsidP="00844DA8">
      <w:pPr>
        <w:jc w:val="center"/>
        <w:rPr>
          <w:sz w:val="28"/>
          <w:szCs w:val="28"/>
        </w:rPr>
      </w:pPr>
      <w:r w:rsidRPr="0015703C">
        <w:rPr>
          <w:sz w:val="28"/>
          <w:szCs w:val="28"/>
        </w:rPr>
        <w:t>Kim Borher’s Køreskole  -  Aabenraa Trafikskole  -  6200  Aabenraa.</w:t>
      </w:r>
    </w:p>
    <w:p w:rsidR="0015703C" w:rsidRDefault="0015703C" w:rsidP="00844DA8">
      <w:pPr>
        <w:jc w:val="center"/>
        <w:rPr>
          <w:sz w:val="32"/>
          <w:szCs w:val="32"/>
        </w:rPr>
      </w:pPr>
      <w:r w:rsidRPr="0015703C">
        <w:rPr>
          <w:sz w:val="32"/>
          <w:szCs w:val="32"/>
        </w:rPr>
        <w:t>Teknik  -  Motorcykel.</w:t>
      </w:r>
    </w:p>
    <w:p w:rsidR="0015703C" w:rsidRDefault="0015703C" w:rsidP="0015703C">
      <w:pPr>
        <w:rPr>
          <w:b/>
        </w:rPr>
      </w:pPr>
      <w:r w:rsidRPr="0015703C">
        <w:rPr>
          <w:b/>
        </w:rPr>
        <w:t>Styreapparat:</w:t>
      </w:r>
    </w:p>
    <w:p w:rsidR="004F6DB4" w:rsidRDefault="004F6DB4" w:rsidP="0015703C">
      <w:pPr>
        <w:rPr>
          <w:b/>
        </w:rPr>
      </w:pPr>
    </w:p>
    <w:p w:rsidR="0015703C" w:rsidRDefault="0015703C" w:rsidP="0015703C">
      <w:r w:rsidRPr="00973C2E">
        <w:t>Ved fuldt</w:t>
      </w:r>
      <w:r w:rsidR="00973C2E">
        <w:t xml:space="preserve"> styreudslag skal der være tilstrækkelig plads til førerens hænder. (ikke mod tanken).</w:t>
      </w:r>
    </w:p>
    <w:p w:rsidR="00973C2E" w:rsidRDefault="00973C2E" w:rsidP="0015703C">
      <w:r>
        <w:t>Forhjulet skal præcist følge styrets bevægelse.</w:t>
      </w:r>
    </w:p>
    <w:p w:rsidR="00973C2E" w:rsidRDefault="00973C2E" w:rsidP="0015703C">
      <w:r>
        <w:t>Styr og styrhåndtag skal sidde fast.</w:t>
      </w:r>
    </w:p>
    <w:p w:rsidR="00132969" w:rsidRDefault="00132969" w:rsidP="00132969">
      <w:r>
        <w:t>Styreapparatet må ikke på grund af udstyr eller andet hindres i sin bevægelse og skal kunne</w:t>
      </w:r>
    </w:p>
    <w:p w:rsidR="00132969" w:rsidRDefault="00132969" w:rsidP="0015703C">
      <w:r>
        <w:t>drejes let og hurtigt uden mislyde eller punktvis træghed.</w:t>
      </w:r>
    </w:p>
    <w:p w:rsidR="004B6BFC" w:rsidRDefault="00973C2E" w:rsidP="0015703C">
      <w:r w:rsidRPr="004B6BFC">
        <w:rPr>
          <w:i/>
        </w:rPr>
        <w:t>Slør mellem kronrør og styrestamme</w:t>
      </w:r>
      <w:r>
        <w:t xml:space="preserve"> (</w:t>
      </w:r>
      <w:r w:rsidR="00AE7C18">
        <w:t xml:space="preserve"> tag under greb på håndtag på styr</w:t>
      </w:r>
      <w:bookmarkStart w:id="0" w:name="_GoBack"/>
      <w:bookmarkEnd w:id="0"/>
      <w:r w:rsidR="00AE7C18">
        <w:t xml:space="preserve"> og tag forbremsen, derefter vrikke frem og tilbage om der er slør).</w:t>
      </w:r>
    </w:p>
    <w:p w:rsidR="004B6BFC" w:rsidRDefault="004B6BFC" w:rsidP="0015703C">
      <w:r w:rsidRPr="004B6BFC">
        <w:rPr>
          <w:i/>
        </w:rPr>
        <w:t xml:space="preserve">Slør </w:t>
      </w:r>
      <w:r w:rsidR="00973C2E" w:rsidRPr="004B6BFC">
        <w:rPr>
          <w:i/>
        </w:rPr>
        <w:t>gaffelkrone og samlestykke</w:t>
      </w:r>
      <w:r w:rsidR="00973C2E">
        <w:t xml:space="preserve"> </w:t>
      </w:r>
      <w:r w:rsidR="00132969">
        <w:t>(hold forhjulet mellem benene og træk i styret fra side til side.</w:t>
      </w:r>
      <w:r>
        <w:t>)</w:t>
      </w:r>
    </w:p>
    <w:p w:rsidR="00132969" w:rsidRDefault="00132969" w:rsidP="0015703C">
      <w:pPr>
        <w:rPr>
          <w:i/>
        </w:rPr>
      </w:pPr>
      <w:r w:rsidRPr="00132969">
        <w:rPr>
          <w:i/>
        </w:rPr>
        <w:t>Slør i</w:t>
      </w:r>
      <w:r w:rsidR="00973C2E" w:rsidRPr="00132969">
        <w:rPr>
          <w:i/>
        </w:rPr>
        <w:t xml:space="preserve"> teleskoprør</w:t>
      </w:r>
      <w:r w:rsidR="00973C2E">
        <w:t xml:space="preserve"> </w:t>
      </w:r>
      <w:r w:rsidR="00844DA8">
        <w:t xml:space="preserve">må ikke forekomme. </w:t>
      </w:r>
      <w:r w:rsidR="00AE7C18">
        <w:t>(check gummi pakninger for utætheder).</w:t>
      </w:r>
    </w:p>
    <w:p w:rsidR="004F6DB4" w:rsidRDefault="00132969" w:rsidP="0015703C">
      <w:r>
        <w:rPr>
          <w:i/>
        </w:rPr>
        <w:t xml:space="preserve">Slør </w:t>
      </w:r>
      <w:r w:rsidRPr="00132969">
        <w:rPr>
          <w:i/>
        </w:rPr>
        <w:t>hjullejerne</w:t>
      </w:r>
      <w:r>
        <w:t xml:space="preserve"> </w:t>
      </w:r>
      <w:r w:rsidR="00973C2E">
        <w:t>må ikke forekomme.</w:t>
      </w:r>
      <w:r>
        <w:t xml:space="preserve"> (tag for oven og for neden af dækket, hjullejerne kontrolleres herved.)</w:t>
      </w:r>
    </w:p>
    <w:p w:rsidR="004F6DB4" w:rsidRDefault="00844DA8" w:rsidP="0015703C">
      <w:r>
        <w:rPr>
          <w:noProof/>
        </w:rPr>
        <w:drawing>
          <wp:inline distT="0" distB="0" distL="0" distR="0">
            <wp:extent cx="2994767" cy="1601755"/>
            <wp:effectExtent l="0" t="0" r="2540" b="0"/>
            <wp:docPr id="1" name="Bille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-1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45721" cy="16290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3066393" cy="1602138"/>
            <wp:effectExtent l="0" t="0" r="0" b="0"/>
            <wp:docPr id="2" name="Billed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-2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15012" cy="16797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F6DB4" w:rsidRDefault="004F6DB4" w:rsidP="0015703C"/>
    <w:p w:rsidR="00132969" w:rsidRDefault="004F6DB4" w:rsidP="0015703C">
      <w:pPr>
        <w:rPr>
          <w:b/>
        </w:rPr>
      </w:pPr>
      <w:r>
        <w:rPr>
          <w:b/>
        </w:rPr>
        <w:t>Håndbremsen:     alle mc</w:t>
      </w:r>
    </w:p>
    <w:p w:rsidR="00263BE1" w:rsidRDefault="00263BE1" w:rsidP="0015703C">
      <w:pPr>
        <w:rPr>
          <w:b/>
        </w:rPr>
      </w:pPr>
    </w:p>
    <w:p w:rsidR="00132969" w:rsidRDefault="00132969" w:rsidP="0015703C">
      <w:r w:rsidRPr="00132969">
        <w:t xml:space="preserve">Bremsegrebet skal sidde </w:t>
      </w:r>
      <w:r w:rsidR="00263BE1">
        <w:t xml:space="preserve">fast, skal have en mindre frigang </w:t>
      </w:r>
      <w:r>
        <w:t xml:space="preserve">og må som hovedregel højst kunne trækkes 2/3 til ved en påvirkning svarende til en kraftig opbremsning. Ved </w:t>
      </w:r>
      <w:r w:rsidR="00263BE1">
        <w:t>meget kraftig aktivering vil bremsegrebet på nogle motorcykler kunne trykkes til anlæg mod styret.</w:t>
      </w:r>
    </w:p>
    <w:p w:rsidR="00263BE1" w:rsidRDefault="00263BE1" w:rsidP="0015703C">
      <w:r>
        <w:t>Under vedvar</w:t>
      </w:r>
      <w:r w:rsidR="004F6DB4">
        <w:t>ende aktivering med konstant på</w:t>
      </w:r>
      <w:r>
        <w:t>virkning må bremsegrebet ikke kunne trækkes længere (synke) ind mod håndtaget.</w:t>
      </w:r>
    </w:p>
    <w:p w:rsidR="00263BE1" w:rsidRDefault="00263BE1" w:rsidP="0015703C"/>
    <w:p w:rsidR="00263BE1" w:rsidRDefault="00263BE1" w:rsidP="0015703C">
      <w:pPr>
        <w:rPr>
          <w:b/>
        </w:rPr>
      </w:pPr>
      <w:r w:rsidRPr="00263BE1">
        <w:rPr>
          <w:b/>
        </w:rPr>
        <w:t>Fodbremse hydraulisk:</w:t>
      </w:r>
      <w:r w:rsidR="004F6DB4">
        <w:rPr>
          <w:b/>
        </w:rPr>
        <w:t xml:space="preserve">     mc stor A</w:t>
      </w:r>
    </w:p>
    <w:p w:rsidR="004F6DB4" w:rsidRPr="00263BE1" w:rsidRDefault="004F6DB4" w:rsidP="0015703C">
      <w:pPr>
        <w:rPr>
          <w:b/>
        </w:rPr>
      </w:pPr>
    </w:p>
    <w:p w:rsidR="00263BE1" w:rsidRDefault="00263BE1" w:rsidP="0015703C">
      <w:r>
        <w:t>Bremsepedalen skal have en mindre frigang og en skridsikker overflade, så den giver et godt fodfæste.</w:t>
      </w:r>
    </w:p>
    <w:p w:rsidR="00263BE1" w:rsidRDefault="00263BE1" w:rsidP="0015703C">
      <w:r>
        <w:t>Bremsepedalen skal i topstilling være hensigtsmæssigt placeret i forhold til fodhvileren, den bør højst kunne trædes 2-3 cm ned til bremsepunktet, og den må ikke bringe foden i en ubekvem stilling.</w:t>
      </w:r>
    </w:p>
    <w:p w:rsidR="00263BE1" w:rsidRDefault="00263BE1" w:rsidP="0015703C">
      <w:r>
        <w:t>Under vedvarende aktivering med kontant påvirkning må bremsepedalen ikke synke.</w:t>
      </w:r>
    </w:p>
    <w:p w:rsidR="00263BE1" w:rsidRPr="00132969" w:rsidRDefault="00263BE1" w:rsidP="0015703C">
      <w:r>
        <w:t>Væskestanden i bremsevæskebeholderen skal være mellem min.- og ma.- mærket eller ved at kontrollampen ikke er tændt.</w:t>
      </w:r>
    </w:p>
    <w:p w:rsidR="00973C2E" w:rsidRDefault="00973C2E" w:rsidP="0015703C"/>
    <w:p w:rsidR="004F6DB4" w:rsidRDefault="004F6DB4" w:rsidP="0015703C"/>
    <w:p w:rsidR="004F6DB4" w:rsidRDefault="004F6DB4" w:rsidP="0015703C">
      <w:pPr>
        <w:rPr>
          <w:b/>
        </w:rPr>
      </w:pPr>
      <w:r w:rsidRPr="004F6DB4">
        <w:rPr>
          <w:b/>
        </w:rPr>
        <w:lastRenderedPageBreak/>
        <w:t>Fodbremse mekanisk:</w:t>
      </w:r>
      <w:r>
        <w:rPr>
          <w:b/>
        </w:rPr>
        <w:t xml:space="preserve">      mc  A2</w:t>
      </w:r>
    </w:p>
    <w:p w:rsidR="004F6DB4" w:rsidRDefault="004F6DB4" w:rsidP="0015703C">
      <w:pPr>
        <w:rPr>
          <w:b/>
        </w:rPr>
      </w:pPr>
    </w:p>
    <w:p w:rsidR="004F6DB4" w:rsidRDefault="004F6DB4" w:rsidP="004F6DB4">
      <w:r>
        <w:t>Bremsepedalen skal have en skridsikker overflade.</w:t>
      </w:r>
    </w:p>
    <w:p w:rsidR="004F6DB4" w:rsidRDefault="004F6DB4" w:rsidP="004F6DB4">
      <w:r>
        <w:t>Bremsepedalen skal i topstilling være hensigtsmæssigt placeret i forhold til fodhvileren, den bør højst kunne trædes 2-3 cm ned til bremsepunktet, og skal justeres sådan, at foden ikke bringes i en ubekvem stilling, både før og under bremsning.</w:t>
      </w:r>
    </w:p>
    <w:p w:rsidR="004F6DB4" w:rsidRDefault="004F6DB4" w:rsidP="004F6DB4">
      <w:r>
        <w:t>Bremsearme, bremsekabler og bremsestænger må ikke slides eller klemmes mod dele af mc’en.</w:t>
      </w:r>
    </w:p>
    <w:p w:rsidR="004F6DB4" w:rsidRDefault="004F6DB4" w:rsidP="004F6DB4">
      <w:r>
        <w:t>Bremsekabler skal være smurte, hele og uden knæk. Bremsestænger må ikke være deformerede.</w:t>
      </w:r>
    </w:p>
    <w:p w:rsidR="004F6DB4" w:rsidRDefault="004F6DB4" w:rsidP="004F6DB4"/>
    <w:p w:rsidR="004F6DB4" w:rsidRDefault="004F6DB4" w:rsidP="004F6DB4">
      <w:pPr>
        <w:rPr>
          <w:b/>
        </w:rPr>
      </w:pPr>
      <w:r w:rsidRPr="004F6DB4">
        <w:rPr>
          <w:b/>
        </w:rPr>
        <w:t>Lygter, tegngivning og horn:</w:t>
      </w:r>
    </w:p>
    <w:p w:rsidR="00757B74" w:rsidRDefault="00757B74" w:rsidP="004F6DB4">
      <w:pPr>
        <w:rPr>
          <w:b/>
        </w:rPr>
      </w:pPr>
    </w:p>
    <w:p w:rsidR="00757B74" w:rsidRDefault="00757B74" w:rsidP="004F6DB4">
      <w:r>
        <w:t>Alle lygter og reflekser skal være hele og rene, og alle lygter skal kunne lyse.</w:t>
      </w:r>
    </w:p>
    <w:p w:rsidR="00757B74" w:rsidRDefault="00757B74" w:rsidP="004F6DB4">
      <w:r>
        <w:t>Nærlyset må ikke blænde (bedømt på, at overkanten af lysgrænsen falder 1 cm pr. m.)</w:t>
      </w:r>
    </w:p>
    <w:p w:rsidR="00757B74" w:rsidRDefault="00757B74" w:rsidP="004F6DB4">
      <w:r>
        <w:t>Stoplygter skal være væsentlig kraftigere lys end baglygter.</w:t>
      </w:r>
    </w:p>
    <w:p w:rsidR="00757B74" w:rsidRDefault="00757B74" w:rsidP="004F6DB4">
      <w:r>
        <w:t>Blinklygterne skal blinke med gult lys, der tydeligt kan ses i sollys.</w:t>
      </w:r>
    </w:p>
    <w:p w:rsidR="00757B74" w:rsidRDefault="00757B74" w:rsidP="004F6DB4">
      <w:r>
        <w:t>Nummerpladelygten skal have hvidt lys, der kan belyse nummerpladen.</w:t>
      </w:r>
    </w:p>
    <w:p w:rsidR="00757B74" w:rsidRDefault="00757B74" w:rsidP="004F6DB4">
      <w:r>
        <w:t>Lygter i et lygtepar skal have ens farve og lysstyrke.</w:t>
      </w:r>
    </w:p>
    <w:p w:rsidR="00757B74" w:rsidRDefault="00757B74" w:rsidP="004F6DB4">
      <w:r>
        <w:t>Hornet skal have en klar, konstant tone.</w:t>
      </w:r>
    </w:p>
    <w:p w:rsidR="00757B74" w:rsidRDefault="00757B74" w:rsidP="004F6DB4"/>
    <w:p w:rsidR="00757B74" w:rsidRDefault="00757B74" w:rsidP="004F6DB4">
      <w:pPr>
        <w:rPr>
          <w:b/>
        </w:rPr>
      </w:pPr>
      <w:r w:rsidRPr="00757B74">
        <w:rPr>
          <w:b/>
        </w:rPr>
        <w:t>Motor og udstødningssystem samt transmission:</w:t>
      </w:r>
    </w:p>
    <w:p w:rsidR="00757B74" w:rsidRDefault="00757B74" w:rsidP="004F6DB4">
      <w:pPr>
        <w:rPr>
          <w:b/>
        </w:rPr>
      </w:pPr>
    </w:p>
    <w:p w:rsidR="00757B74" w:rsidRDefault="00757B74" w:rsidP="004F6DB4">
      <w:r>
        <w:t>Motoren må ikke udvikle unødig røg og støj.</w:t>
      </w:r>
    </w:p>
    <w:p w:rsidR="00757B74" w:rsidRDefault="00757B74" w:rsidP="004F6DB4">
      <w:r>
        <w:t>Udstødningssystemet skal være tæt og sidde fast.</w:t>
      </w:r>
    </w:p>
    <w:p w:rsidR="001611D8" w:rsidRDefault="001611D8" w:rsidP="004F6DB4">
      <w:r>
        <w:t>På vandkølende motorcykler skal vand være påfyldt i tilstrækkelig mængde, bedømt efter instruktionsbogens anvisninger.</w:t>
      </w:r>
    </w:p>
    <w:p w:rsidR="00757B74" w:rsidRDefault="00757B74" w:rsidP="004F6DB4">
      <w:r>
        <w:t>Motorolie skal være tilstrækkelig mængde, bedømt efter instruktionsbogens anvisninger</w:t>
      </w:r>
    </w:p>
    <w:p w:rsidR="00757B74" w:rsidRDefault="00757B74" w:rsidP="004F6DB4">
      <w:r>
        <w:t>Stor MC</w:t>
      </w:r>
      <w:r w:rsidR="00FB13BA">
        <w:t xml:space="preserve"> </w:t>
      </w:r>
      <w:r>
        <w:t>(glasøje min. og max.)  A1 – A</w:t>
      </w:r>
      <w:r w:rsidR="00FB13BA">
        <w:t>2 (oliepind</w:t>
      </w:r>
      <w:r>
        <w:t>).</w:t>
      </w:r>
    </w:p>
    <w:p w:rsidR="001611D8" w:rsidRDefault="001611D8" w:rsidP="004F6DB4"/>
    <w:p w:rsidR="00FB13BA" w:rsidRDefault="00FB13BA" w:rsidP="004F6DB4">
      <w:r>
        <w:t>Kæden skal være smurt og må ikke være rusten.</w:t>
      </w:r>
    </w:p>
    <w:p w:rsidR="00FB13BA" w:rsidRDefault="00FB13BA" w:rsidP="004F6DB4">
      <w:r>
        <w:t>Kæden eller tandremmen skal have en tilpas stramhed, i overensstemmelse med motorcykelfabrikantens anvisninger.</w:t>
      </w:r>
    </w:p>
    <w:p w:rsidR="00FB13BA" w:rsidRDefault="00FB13BA" w:rsidP="004F6DB4"/>
    <w:p w:rsidR="00FB13BA" w:rsidRDefault="00FB13BA" w:rsidP="004F6DB4">
      <w:pPr>
        <w:rPr>
          <w:b/>
        </w:rPr>
      </w:pPr>
      <w:r w:rsidRPr="00FB13BA">
        <w:rPr>
          <w:b/>
        </w:rPr>
        <w:t>Dæk og bærende dele:</w:t>
      </w:r>
    </w:p>
    <w:p w:rsidR="00FB13BA" w:rsidRDefault="00FB13BA" w:rsidP="004F6DB4">
      <w:pPr>
        <w:rPr>
          <w:b/>
        </w:rPr>
      </w:pPr>
    </w:p>
    <w:p w:rsidR="00FB13BA" w:rsidRDefault="00FB13BA" w:rsidP="004F6DB4">
      <w:r>
        <w:t>Hjulfælge skal være ubeskadigede.</w:t>
      </w:r>
    </w:p>
    <w:p w:rsidR="00FB13BA" w:rsidRDefault="00FB13BA" w:rsidP="004F6DB4">
      <w:r>
        <w:t>Hjuleger skal være hele, tilstrækkeligt spændt og til stede i fuldt antal.</w:t>
      </w:r>
    </w:p>
    <w:p w:rsidR="00FB13BA" w:rsidRDefault="00FB13BA" w:rsidP="004F6DB4">
      <w:r>
        <w:t>Hjullejer og aksler skal være tilstrækkeligt spændt og uden slør.</w:t>
      </w:r>
    </w:p>
    <w:p w:rsidR="00FB13BA" w:rsidRDefault="00FB13BA" w:rsidP="004F6DB4">
      <w:r>
        <w:t>Dæk skal have mindst 1 mm dybde i hovedmønstret, evt. bedømt ved slidindikatorer.</w:t>
      </w:r>
    </w:p>
    <w:p w:rsidR="00FB13BA" w:rsidRPr="00FB13BA" w:rsidRDefault="00FB13BA" w:rsidP="004F6DB4">
      <w:r>
        <w:t>Støddæmpere skal være virksomme (bedømt ved, at</w:t>
      </w:r>
      <w:r w:rsidR="001611D8">
        <w:t xml:space="preserve"> motorcyklens forparti eller bagparti efter en kraftig nedtrykning løfter sig og falder til ro med det samme). Justerbare støddæmpere skal være korrekt indstillet.</w:t>
      </w:r>
    </w:p>
    <w:p w:rsidR="004F6DB4" w:rsidRDefault="004F6DB4" w:rsidP="004F6DB4"/>
    <w:p w:rsidR="004F6DB4" w:rsidRPr="004F6DB4" w:rsidRDefault="004F6DB4" w:rsidP="0015703C">
      <w:pPr>
        <w:rPr>
          <w:b/>
        </w:rPr>
      </w:pPr>
    </w:p>
    <w:sectPr w:rsidR="004F6DB4" w:rsidRPr="004F6DB4" w:rsidSect="005D0EAE">
      <w:pgSz w:w="11900" w:h="16840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6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703C"/>
    <w:rsid w:val="00132969"/>
    <w:rsid w:val="0015703C"/>
    <w:rsid w:val="001611D8"/>
    <w:rsid w:val="00263BE1"/>
    <w:rsid w:val="004A0079"/>
    <w:rsid w:val="004B6BFC"/>
    <w:rsid w:val="004F6DB4"/>
    <w:rsid w:val="005D0EAE"/>
    <w:rsid w:val="00757B74"/>
    <w:rsid w:val="00844DA8"/>
    <w:rsid w:val="00973C2E"/>
    <w:rsid w:val="00AE7C18"/>
    <w:rsid w:val="00EF67BF"/>
    <w:rsid w:val="00FB13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7FFB32D"/>
  <w14:defaultImageDpi w14:val="32767"/>
  <w15:chartTrackingRefBased/>
  <w15:docId w15:val="{8C80A2E0-C53A-B04E-937F-0947418CD6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da-DK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ontor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2</Pages>
  <Words>544</Words>
  <Characters>3321</Characters>
  <Application>Microsoft Office Word</Application>
  <DocSecurity>0</DocSecurity>
  <Lines>27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Malene Borcher</dc:creator>
  <cp:keywords/>
  <dc:description/>
  <cp:lastModifiedBy>Malene Borcher</cp:lastModifiedBy>
  <cp:revision>3</cp:revision>
  <dcterms:created xsi:type="dcterms:W3CDTF">2018-11-10T09:27:00Z</dcterms:created>
  <dcterms:modified xsi:type="dcterms:W3CDTF">2018-11-17T09:39:00Z</dcterms:modified>
</cp:coreProperties>
</file>