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85" w:rsidRDefault="007E3F85" w:rsidP="007E3F85">
      <w:pPr>
        <w:pStyle w:val="NormalWeb"/>
        <w:shd w:val="clear" w:color="auto" w:fill="FFFFFF"/>
        <w:rPr>
          <w:rFonts w:ascii="Arial" w:hAnsi="Arial" w:cs="Arial"/>
          <w:color w:val="222222"/>
          <w:sz w:val="19"/>
          <w:szCs w:val="19"/>
        </w:rPr>
      </w:pPr>
      <w:bookmarkStart w:id="0" w:name="_GoBack"/>
      <w:bookmarkEnd w:id="0"/>
      <w:r>
        <w:rPr>
          <w:rFonts w:ascii="Arial" w:hAnsi="Arial" w:cs="Arial"/>
          <w:color w:val="222222"/>
          <w:sz w:val="19"/>
          <w:szCs w:val="19"/>
        </w:rPr>
        <w:t>Oplysningspligt om rettigheder:</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Faldsled havn har indsamlet dit fulde navn, adresse, telefonnumre og mailadresse, behandler og opbevarer relevante almindelige personoplysninger som angivet ovenfor til brug for administration af bådpladsretten. Retsgrundlaget for behandling af dine personoplysninger er, at behandlingen er nødvendig til opfyldelse af kontrakten med dig, jf. persondataforordningens artikel 6, stk. 1, litra b.</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Dine personoplysninger opbevares så længe, du har en bådpladsret. Ved ophør af bådpladsret slettes oplysningerne med undtagelse af oplysninger, der er en del af regnskabsmateriale og skal opbevares i fem år i overensstemmelse med bogføringsloven.</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Du har til enhver tid ret til at få indsigt i dine oplysninger, få rettet fejl, få begrænset behandlingen og få dine oplysninger udleveret digitalt.</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Du kan til enhver tid få slettet dine oplysninger med undtagelse af oplysninger, der indgår i regnskabsmateriale.</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Ønsker du at gøre brug af ovenfor nævnte muligheder, skal du give skriftlig besked til </w:t>
      </w:r>
      <w:hyperlink r:id="rId5" w:tgtFrame="_blank" w:history="1">
        <w:r>
          <w:rPr>
            <w:rStyle w:val="Hyperlink"/>
            <w:rFonts w:ascii="Arial" w:hAnsi="Arial" w:cs="Arial"/>
            <w:color w:val="1155CC"/>
            <w:sz w:val="19"/>
            <w:szCs w:val="19"/>
          </w:rPr>
          <w:t>faldsled.havn@gmail.com</w:t>
        </w:r>
      </w:hyperlink>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Du kan klage over behandling af dine personoplysninger til Datatilsynet.</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Med Venlig hilsen </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Bestyrelsen </w:t>
      </w:r>
    </w:p>
    <w:p w:rsidR="007E3F85" w:rsidRDefault="007E3F85" w:rsidP="007E3F85">
      <w:pPr>
        <w:pStyle w:val="NormalWeb"/>
        <w:shd w:val="clear" w:color="auto" w:fill="FFFFFF"/>
        <w:rPr>
          <w:rFonts w:ascii="Arial" w:hAnsi="Arial" w:cs="Arial"/>
          <w:color w:val="222222"/>
          <w:sz w:val="19"/>
          <w:szCs w:val="19"/>
        </w:rPr>
      </w:pPr>
      <w:r>
        <w:rPr>
          <w:rFonts w:ascii="Arial" w:hAnsi="Arial" w:cs="Arial"/>
          <w:color w:val="222222"/>
          <w:sz w:val="19"/>
          <w:szCs w:val="19"/>
        </w:rPr>
        <w:t>Bente Madsen </w:t>
      </w:r>
    </w:p>
    <w:p w:rsidR="00005858" w:rsidRDefault="00005858"/>
    <w:sectPr w:rsidR="00005858" w:rsidSect="000F16D5">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85"/>
    <w:rsid w:val="00005858"/>
    <w:rsid w:val="000F16D5"/>
    <w:rsid w:val="001E1027"/>
    <w:rsid w:val="0056642B"/>
    <w:rsid w:val="007E3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E3F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E3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E3F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E3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ldsled.hav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Hindkjær</dc:creator>
  <cp:lastModifiedBy>Jørgen Hindkjær</cp:lastModifiedBy>
  <cp:revision>1</cp:revision>
  <dcterms:created xsi:type="dcterms:W3CDTF">2018-06-07T11:41:00Z</dcterms:created>
  <dcterms:modified xsi:type="dcterms:W3CDTF">2018-06-07T11:42:00Z</dcterms:modified>
</cp:coreProperties>
</file>